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62" w:rsidRPr="0068271E" w:rsidRDefault="00EE5CD8" w:rsidP="00142527">
      <w:pPr>
        <w:ind w:left="5220"/>
        <w:jc w:val="both"/>
        <w:rPr>
          <w:b/>
          <w:sz w:val="28"/>
          <w:szCs w:val="28"/>
        </w:rPr>
      </w:pPr>
      <w:r w:rsidRPr="0068271E">
        <w:rPr>
          <w:b/>
          <w:sz w:val="28"/>
          <w:szCs w:val="28"/>
        </w:rPr>
        <w:t>УТВЕРЖДЕНО</w:t>
      </w:r>
    </w:p>
    <w:p w:rsidR="00EE5CD8" w:rsidRPr="0068271E" w:rsidRDefault="00EE5CD8" w:rsidP="00142527">
      <w:pPr>
        <w:ind w:left="5220"/>
        <w:jc w:val="both"/>
        <w:rPr>
          <w:b/>
          <w:sz w:val="28"/>
          <w:szCs w:val="28"/>
        </w:rPr>
      </w:pPr>
      <w:r w:rsidRPr="0068271E">
        <w:rPr>
          <w:b/>
          <w:sz w:val="28"/>
          <w:szCs w:val="28"/>
        </w:rPr>
        <w:t>«</w:t>
      </w:r>
      <w:r w:rsidR="002C754D">
        <w:rPr>
          <w:b/>
          <w:sz w:val="28"/>
          <w:szCs w:val="28"/>
        </w:rPr>
        <w:t>28</w:t>
      </w:r>
      <w:r w:rsidRPr="0068271E">
        <w:rPr>
          <w:b/>
          <w:sz w:val="28"/>
          <w:szCs w:val="28"/>
        </w:rPr>
        <w:t xml:space="preserve">» </w:t>
      </w:r>
      <w:r w:rsidR="002C754D">
        <w:rPr>
          <w:b/>
          <w:sz w:val="28"/>
          <w:szCs w:val="28"/>
        </w:rPr>
        <w:t>июня</w:t>
      </w:r>
      <w:r w:rsidRPr="0068271E">
        <w:rPr>
          <w:b/>
          <w:sz w:val="28"/>
          <w:szCs w:val="28"/>
        </w:rPr>
        <w:t xml:space="preserve"> 201</w:t>
      </w:r>
      <w:r w:rsidR="0006724A">
        <w:rPr>
          <w:b/>
          <w:sz w:val="28"/>
          <w:szCs w:val="28"/>
        </w:rPr>
        <w:t>8</w:t>
      </w:r>
      <w:r w:rsidRPr="0068271E">
        <w:rPr>
          <w:b/>
          <w:sz w:val="28"/>
          <w:szCs w:val="28"/>
        </w:rPr>
        <w:t xml:space="preserve"> года</w:t>
      </w:r>
    </w:p>
    <w:p w:rsidR="0068271E" w:rsidRDefault="005A2B65" w:rsidP="00142527">
      <w:pPr>
        <w:ind w:left="5220"/>
        <w:jc w:val="both"/>
        <w:rPr>
          <w:b/>
          <w:sz w:val="28"/>
          <w:szCs w:val="28"/>
        </w:rPr>
      </w:pPr>
      <w:r w:rsidRPr="0068271E">
        <w:rPr>
          <w:b/>
          <w:sz w:val="28"/>
          <w:szCs w:val="28"/>
        </w:rPr>
        <w:t xml:space="preserve">Решением </w:t>
      </w:r>
      <w:r w:rsidR="0068271E" w:rsidRPr="0068271E">
        <w:rPr>
          <w:b/>
          <w:sz w:val="28"/>
          <w:szCs w:val="28"/>
        </w:rPr>
        <w:t xml:space="preserve">№ </w:t>
      </w:r>
      <w:r w:rsidR="002C754D">
        <w:rPr>
          <w:b/>
          <w:sz w:val="28"/>
          <w:szCs w:val="28"/>
        </w:rPr>
        <w:t>9</w:t>
      </w:r>
    </w:p>
    <w:p w:rsidR="0068271E" w:rsidRDefault="0006724A" w:rsidP="0068271E">
      <w:pPr>
        <w:ind w:left="52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6E53D6">
        <w:rPr>
          <w:b/>
          <w:sz w:val="28"/>
          <w:szCs w:val="28"/>
        </w:rPr>
        <w:t>а</w:t>
      </w:r>
      <w:r w:rsidR="00C53391">
        <w:rPr>
          <w:b/>
          <w:sz w:val="28"/>
          <w:szCs w:val="28"/>
        </w:rPr>
        <w:t xml:space="preserve"> </w:t>
      </w:r>
      <w:r w:rsidR="0058377F">
        <w:rPr>
          <w:b/>
          <w:sz w:val="28"/>
          <w:szCs w:val="28"/>
        </w:rPr>
        <w:t xml:space="preserve"> </w:t>
      </w:r>
      <w:proofErr w:type="gramStart"/>
      <w:r w:rsidR="005A2B65" w:rsidRPr="0068271E">
        <w:rPr>
          <w:b/>
          <w:sz w:val="28"/>
          <w:szCs w:val="28"/>
        </w:rPr>
        <w:t>Алтайск</w:t>
      </w:r>
      <w:r w:rsidR="00241E0B">
        <w:rPr>
          <w:b/>
          <w:sz w:val="28"/>
          <w:szCs w:val="28"/>
        </w:rPr>
        <w:t>ой</w:t>
      </w:r>
      <w:proofErr w:type="gramEnd"/>
      <w:r w:rsidR="00241E0B">
        <w:rPr>
          <w:b/>
          <w:sz w:val="28"/>
          <w:szCs w:val="28"/>
        </w:rPr>
        <w:t xml:space="preserve"> ТПП</w:t>
      </w:r>
      <w:r w:rsidR="005A2B65" w:rsidRPr="0068271E">
        <w:rPr>
          <w:b/>
          <w:sz w:val="28"/>
          <w:szCs w:val="28"/>
        </w:rPr>
        <w:t xml:space="preserve"> </w:t>
      </w:r>
    </w:p>
    <w:p w:rsidR="00241E0B" w:rsidRDefault="00241E0B" w:rsidP="00792CCB">
      <w:pPr>
        <w:ind w:left="5220"/>
        <w:rPr>
          <w:b/>
          <w:sz w:val="28"/>
          <w:szCs w:val="28"/>
        </w:rPr>
      </w:pPr>
    </w:p>
    <w:p w:rsidR="009C6262" w:rsidRPr="008607E8" w:rsidRDefault="009C6262" w:rsidP="00792CCB">
      <w:pPr>
        <w:ind w:left="5220"/>
        <w:rPr>
          <w:sz w:val="28"/>
          <w:szCs w:val="28"/>
        </w:rPr>
      </w:pPr>
      <w:r w:rsidRPr="0068271E">
        <w:rPr>
          <w:b/>
          <w:sz w:val="28"/>
          <w:szCs w:val="28"/>
        </w:rPr>
        <w:tab/>
      </w:r>
      <w:r w:rsidRPr="0068271E">
        <w:rPr>
          <w:b/>
          <w:sz w:val="28"/>
          <w:szCs w:val="28"/>
        </w:rPr>
        <w:tab/>
      </w:r>
      <w:r w:rsidRPr="008607E8">
        <w:rPr>
          <w:sz w:val="28"/>
          <w:szCs w:val="28"/>
        </w:rPr>
        <w:tab/>
      </w:r>
    </w:p>
    <w:p w:rsidR="009C6262" w:rsidRPr="008607E8" w:rsidRDefault="009C6262" w:rsidP="0095388F">
      <w:pPr>
        <w:pStyle w:val="4"/>
        <w:rPr>
          <w:color w:val="1166BD"/>
        </w:rPr>
      </w:pPr>
    </w:p>
    <w:p w:rsidR="009C6262" w:rsidRPr="008607E8" w:rsidRDefault="009C6262" w:rsidP="0095388F">
      <w:pPr>
        <w:pStyle w:val="4"/>
        <w:rPr>
          <w:color w:val="1166BD"/>
        </w:rPr>
      </w:pPr>
    </w:p>
    <w:p w:rsidR="009C6262" w:rsidRPr="008607E8" w:rsidRDefault="009C6262" w:rsidP="0095388F">
      <w:pPr>
        <w:pStyle w:val="4"/>
        <w:rPr>
          <w:color w:val="1166BD"/>
        </w:rPr>
      </w:pPr>
    </w:p>
    <w:p w:rsidR="009C6262" w:rsidRPr="008607E8" w:rsidRDefault="009C6262" w:rsidP="0095388F">
      <w:pPr>
        <w:pStyle w:val="4"/>
        <w:rPr>
          <w:color w:val="1166BD"/>
        </w:rPr>
      </w:pPr>
    </w:p>
    <w:p w:rsidR="009C6262" w:rsidRPr="008607E8" w:rsidRDefault="009C6262" w:rsidP="0095388F">
      <w:pPr>
        <w:pStyle w:val="4"/>
        <w:rPr>
          <w:color w:val="1166BD"/>
        </w:rPr>
      </w:pPr>
    </w:p>
    <w:p w:rsidR="009C6262" w:rsidRPr="008607E8" w:rsidRDefault="009C6262" w:rsidP="0095388F">
      <w:pPr>
        <w:pStyle w:val="4"/>
        <w:rPr>
          <w:color w:val="1166BD"/>
        </w:rPr>
      </w:pPr>
    </w:p>
    <w:p w:rsidR="00461124" w:rsidRPr="0068271E" w:rsidRDefault="00F26951" w:rsidP="0068271E">
      <w:pPr>
        <w:ind w:firstLine="709"/>
        <w:jc w:val="center"/>
        <w:rPr>
          <w:b/>
          <w:sz w:val="52"/>
          <w:szCs w:val="52"/>
        </w:rPr>
      </w:pPr>
      <w:r w:rsidRPr="0068271E">
        <w:rPr>
          <w:b/>
          <w:sz w:val="52"/>
          <w:szCs w:val="52"/>
        </w:rPr>
        <w:t>ПОЛОЖЕНИЕ</w:t>
      </w:r>
      <w:r w:rsidR="00E756C7">
        <w:rPr>
          <w:b/>
          <w:sz w:val="52"/>
          <w:szCs w:val="52"/>
        </w:rPr>
        <w:t xml:space="preserve"> </w:t>
      </w:r>
      <w:r w:rsidRPr="0068271E">
        <w:rPr>
          <w:b/>
          <w:sz w:val="52"/>
          <w:szCs w:val="52"/>
        </w:rPr>
        <w:t xml:space="preserve">  </w:t>
      </w:r>
    </w:p>
    <w:p w:rsidR="001A1095" w:rsidRPr="0068271E" w:rsidRDefault="0068271E" w:rsidP="001A1095">
      <w:pPr>
        <w:jc w:val="center"/>
        <w:rPr>
          <w:b/>
          <w:sz w:val="36"/>
          <w:szCs w:val="36"/>
        </w:rPr>
      </w:pPr>
      <w:r w:rsidRPr="0068271E">
        <w:rPr>
          <w:b/>
          <w:sz w:val="36"/>
          <w:szCs w:val="36"/>
        </w:rPr>
        <w:t>о Комитете</w:t>
      </w:r>
      <w:r w:rsidR="0058377F">
        <w:rPr>
          <w:b/>
          <w:sz w:val="36"/>
          <w:szCs w:val="36"/>
        </w:rPr>
        <w:t xml:space="preserve"> </w:t>
      </w:r>
      <w:r w:rsidR="001A1095" w:rsidRPr="0068271E">
        <w:rPr>
          <w:b/>
          <w:sz w:val="36"/>
          <w:szCs w:val="36"/>
        </w:rPr>
        <w:t>Алтайск</w:t>
      </w:r>
      <w:r w:rsidR="001A1095">
        <w:rPr>
          <w:b/>
          <w:sz w:val="36"/>
          <w:szCs w:val="36"/>
        </w:rPr>
        <w:t>ой</w:t>
      </w:r>
      <w:r w:rsidR="001A1095" w:rsidRPr="0068271E">
        <w:rPr>
          <w:b/>
          <w:sz w:val="36"/>
          <w:szCs w:val="36"/>
        </w:rPr>
        <w:t xml:space="preserve"> торгово-промышленн</w:t>
      </w:r>
      <w:r w:rsidR="001A1095">
        <w:rPr>
          <w:b/>
          <w:sz w:val="36"/>
          <w:szCs w:val="36"/>
        </w:rPr>
        <w:t>ой</w:t>
      </w:r>
      <w:r w:rsidR="001A1095" w:rsidRPr="0068271E">
        <w:rPr>
          <w:b/>
          <w:sz w:val="36"/>
          <w:szCs w:val="36"/>
        </w:rPr>
        <w:t xml:space="preserve"> палат</w:t>
      </w:r>
      <w:r w:rsidR="001A1095">
        <w:rPr>
          <w:b/>
          <w:sz w:val="36"/>
          <w:szCs w:val="36"/>
        </w:rPr>
        <w:t>ы</w:t>
      </w:r>
    </w:p>
    <w:p w:rsidR="0058377F" w:rsidRPr="0068271E" w:rsidRDefault="001A1095" w:rsidP="0058377F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58377F">
        <w:rPr>
          <w:b/>
          <w:bCs/>
          <w:sz w:val="36"/>
          <w:szCs w:val="36"/>
        </w:rPr>
        <w:t xml:space="preserve">о транспорту и экспедированию </w:t>
      </w:r>
    </w:p>
    <w:p w:rsidR="00DE3DB1" w:rsidRPr="0068271E" w:rsidRDefault="00DE3DB1" w:rsidP="00461124">
      <w:pPr>
        <w:jc w:val="center"/>
        <w:rPr>
          <w:b/>
          <w:sz w:val="32"/>
          <w:szCs w:val="32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D63FEA" w:rsidRPr="008607E8" w:rsidRDefault="00D63FEA" w:rsidP="0095388F">
      <w:pPr>
        <w:rPr>
          <w:b/>
          <w:bCs/>
          <w:color w:val="163479"/>
        </w:rPr>
      </w:pPr>
    </w:p>
    <w:p w:rsidR="00D63FEA" w:rsidRPr="008607E8" w:rsidRDefault="00D63FEA" w:rsidP="0095388F">
      <w:pPr>
        <w:rPr>
          <w:b/>
          <w:bCs/>
          <w:color w:val="163479"/>
        </w:rPr>
      </w:pPr>
    </w:p>
    <w:p w:rsidR="00D63FEA" w:rsidRPr="008607E8" w:rsidRDefault="00D63FEA" w:rsidP="0095388F">
      <w:pPr>
        <w:rPr>
          <w:b/>
          <w:bCs/>
          <w:color w:val="163479"/>
        </w:rPr>
      </w:pPr>
    </w:p>
    <w:p w:rsidR="00D63FEA" w:rsidRPr="008607E8" w:rsidRDefault="00D63FEA" w:rsidP="0095388F">
      <w:pPr>
        <w:rPr>
          <w:b/>
          <w:bCs/>
          <w:color w:val="163479"/>
        </w:rPr>
      </w:pPr>
    </w:p>
    <w:p w:rsidR="00D63FEA" w:rsidRPr="008607E8" w:rsidRDefault="00D63FEA" w:rsidP="0095388F">
      <w:pPr>
        <w:rPr>
          <w:b/>
          <w:bCs/>
          <w:color w:val="163479"/>
        </w:rPr>
      </w:pPr>
    </w:p>
    <w:p w:rsidR="00DB2B2F" w:rsidRPr="008607E8" w:rsidRDefault="00DB2B2F" w:rsidP="0095388F">
      <w:pPr>
        <w:rPr>
          <w:b/>
          <w:bCs/>
          <w:color w:val="163479"/>
        </w:rPr>
      </w:pPr>
    </w:p>
    <w:p w:rsidR="0068271E" w:rsidRDefault="0068271E" w:rsidP="004E0521">
      <w:pPr>
        <w:jc w:val="center"/>
        <w:rPr>
          <w:b/>
          <w:bCs/>
          <w:sz w:val="28"/>
          <w:szCs w:val="28"/>
        </w:rPr>
      </w:pPr>
    </w:p>
    <w:p w:rsidR="0068271E" w:rsidRDefault="0068271E" w:rsidP="004E0521">
      <w:pPr>
        <w:jc w:val="center"/>
        <w:rPr>
          <w:b/>
          <w:bCs/>
          <w:sz w:val="28"/>
          <w:szCs w:val="28"/>
        </w:rPr>
      </w:pPr>
    </w:p>
    <w:p w:rsidR="0068271E" w:rsidRDefault="0068271E" w:rsidP="004E0521">
      <w:pPr>
        <w:jc w:val="center"/>
        <w:rPr>
          <w:b/>
          <w:bCs/>
          <w:sz w:val="28"/>
          <w:szCs w:val="28"/>
        </w:rPr>
      </w:pPr>
    </w:p>
    <w:p w:rsidR="0068271E" w:rsidRDefault="0068271E" w:rsidP="004E0521">
      <w:pPr>
        <w:jc w:val="center"/>
        <w:rPr>
          <w:b/>
          <w:bCs/>
          <w:sz w:val="28"/>
          <w:szCs w:val="28"/>
        </w:rPr>
      </w:pPr>
    </w:p>
    <w:p w:rsidR="00DB2B2F" w:rsidRPr="0068271E" w:rsidRDefault="00461124" w:rsidP="004E0521">
      <w:pPr>
        <w:jc w:val="center"/>
        <w:rPr>
          <w:b/>
          <w:bCs/>
          <w:sz w:val="28"/>
          <w:szCs w:val="28"/>
        </w:rPr>
      </w:pPr>
      <w:r w:rsidRPr="0068271E">
        <w:rPr>
          <w:b/>
          <w:bCs/>
          <w:sz w:val="28"/>
          <w:szCs w:val="28"/>
        </w:rPr>
        <w:t>Алтайский край, г.</w:t>
      </w:r>
      <w:r w:rsidR="00121251" w:rsidRPr="0068271E">
        <w:rPr>
          <w:b/>
          <w:bCs/>
          <w:sz w:val="28"/>
          <w:szCs w:val="28"/>
        </w:rPr>
        <w:t xml:space="preserve"> </w:t>
      </w:r>
      <w:r w:rsidRPr="0068271E">
        <w:rPr>
          <w:b/>
          <w:bCs/>
          <w:sz w:val="28"/>
          <w:szCs w:val="28"/>
        </w:rPr>
        <w:t>Барнаул</w:t>
      </w:r>
      <w:r w:rsidR="0068271E" w:rsidRPr="0068271E">
        <w:rPr>
          <w:b/>
          <w:bCs/>
          <w:sz w:val="28"/>
          <w:szCs w:val="28"/>
        </w:rPr>
        <w:t xml:space="preserve">, </w:t>
      </w:r>
      <w:r w:rsidR="00DB2B2F" w:rsidRPr="0068271E">
        <w:rPr>
          <w:b/>
          <w:bCs/>
          <w:sz w:val="28"/>
          <w:szCs w:val="28"/>
        </w:rPr>
        <w:t>201</w:t>
      </w:r>
      <w:r w:rsidR="0006724A">
        <w:rPr>
          <w:b/>
          <w:bCs/>
          <w:sz w:val="28"/>
          <w:szCs w:val="28"/>
        </w:rPr>
        <w:t>8</w:t>
      </w:r>
      <w:r w:rsidR="0068271E" w:rsidRPr="0068271E">
        <w:rPr>
          <w:b/>
          <w:bCs/>
          <w:sz w:val="28"/>
          <w:szCs w:val="28"/>
        </w:rPr>
        <w:t xml:space="preserve"> год</w:t>
      </w:r>
    </w:p>
    <w:p w:rsidR="0095388F" w:rsidRPr="00824BBB" w:rsidRDefault="00CD4B46" w:rsidP="00824BBB">
      <w:pPr>
        <w:ind w:firstLine="709"/>
        <w:jc w:val="center"/>
        <w:rPr>
          <w:b/>
          <w:bCs/>
        </w:rPr>
      </w:pPr>
      <w:r w:rsidRPr="00824BBB">
        <w:rPr>
          <w:b/>
          <w:bCs/>
        </w:rPr>
        <w:lastRenderedPageBreak/>
        <w:t>1. ОБЩИЕ ПОЛОЖЕНИЯ</w:t>
      </w:r>
    </w:p>
    <w:p w:rsidR="00E038F2" w:rsidRPr="00824BBB" w:rsidRDefault="00E038F2" w:rsidP="00824BBB">
      <w:pPr>
        <w:ind w:firstLine="709"/>
        <w:jc w:val="center"/>
        <w:rPr>
          <w:b/>
          <w:bCs/>
        </w:rPr>
      </w:pPr>
    </w:p>
    <w:p w:rsidR="00461124" w:rsidRPr="00824BBB" w:rsidRDefault="00DB0CD1" w:rsidP="00824BBB">
      <w:pPr>
        <w:ind w:firstLine="709"/>
        <w:jc w:val="both"/>
      </w:pPr>
      <w:r w:rsidRPr="00824BBB">
        <w:t>1.1.</w:t>
      </w:r>
      <w:r w:rsidR="00461124" w:rsidRPr="00824BBB">
        <w:t xml:space="preserve"> Настоящее Положение определяет порядок </w:t>
      </w:r>
      <w:r w:rsidR="00CD4B46" w:rsidRPr="00824BBB">
        <w:t xml:space="preserve">создания, </w:t>
      </w:r>
      <w:r w:rsidR="00461124" w:rsidRPr="00824BBB">
        <w:t>деятельности</w:t>
      </w:r>
      <w:r w:rsidR="00CD4B46" w:rsidRPr="00824BBB">
        <w:t xml:space="preserve"> и ликвидации</w:t>
      </w:r>
      <w:r w:rsidR="00461124" w:rsidRPr="00824BBB">
        <w:t xml:space="preserve"> Комитета</w:t>
      </w:r>
      <w:r w:rsidR="0058377F">
        <w:t xml:space="preserve"> </w:t>
      </w:r>
      <w:r w:rsidR="001A1095" w:rsidRPr="00824BBB">
        <w:t>Алтайск</w:t>
      </w:r>
      <w:r w:rsidR="001A1095">
        <w:t>ой</w:t>
      </w:r>
      <w:r w:rsidR="001A1095" w:rsidRPr="00824BBB">
        <w:t xml:space="preserve"> торгово-промышленн</w:t>
      </w:r>
      <w:r w:rsidR="001A1095">
        <w:t>ой</w:t>
      </w:r>
      <w:r w:rsidR="001A1095" w:rsidRPr="00824BBB">
        <w:t xml:space="preserve"> палат</w:t>
      </w:r>
      <w:r w:rsidR="001A1095">
        <w:t>ы</w:t>
      </w:r>
      <w:r w:rsidR="001A1095" w:rsidRPr="00824BBB">
        <w:t xml:space="preserve"> </w:t>
      </w:r>
      <w:r w:rsidR="0058377F" w:rsidRPr="00824BBB">
        <w:t>по транспорту и экспедированию</w:t>
      </w:r>
      <w:r w:rsidR="0097390F" w:rsidRPr="00824BBB">
        <w:t xml:space="preserve"> </w:t>
      </w:r>
      <w:r w:rsidR="00CD4B46" w:rsidRPr="00824BBB">
        <w:t>(далее</w:t>
      </w:r>
      <w:r w:rsidR="00802E6B" w:rsidRPr="00824BBB">
        <w:t xml:space="preserve"> - </w:t>
      </w:r>
      <w:r w:rsidR="00461124" w:rsidRPr="00824BBB">
        <w:t xml:space="preserve"> «Комитет»).</w:t>
      </w:r>
    </w:p>
    <w:p w:rsidR="002C0A51" w:rsidRPr="00824BBB" w:rsidRDefault="00142527" w:rsidP="00824BBB">
      <w:pPr>
        <w:ind w:firstLine="709"/>
        <w:jc w:val="both"/>
      </w:pPr>
      <w:r w:rsidRPr="00824BBB">
        <w:t>1.2. Коми</w:t>
      </w:r>
      <w:r w:rsidR="00140139" w:rsidRPr="00824BBB">
        <w:t xml:space="preserve">тет создается решением </w:t>
      </w:r>
      <w:r w:rsidR="0006724A" w:rsidRPr="00824BBB">
        <w:t>Совета</w:t>
      </w:r>
      <w:r w:rsidRPr="00824BBB">
        <w:t xml:space="preserve"> Алтайской ТПП</w:t>
      </w:r>
      <w:r w:rsidR="00021586" w:rsidRPr="00824BBB">
        <w:t>, которое принимается по результата</w:t>
      </w:r>
      <w:r w:rsidR="009972AA" w:rsidRPr="00824BBB">
        <w:t>м</w:t>
      </w:r>
      <w:r w:rsidR="00021586" w:rsidRPr="00824BBB">
        <w:t xml:space="preserve"> рассмотрения соответствующего представления Президента АлтТПП</w:t>
      </w:r>
      <w:r w:rsidR="00CD4B46" w:rsidRPr="00824BBB">
        <w:t xml:space="preserve">; Положение о Комитете утверждается Решением </w:t>
      </w:r>
      <w:r w:rsidR="0006724A" w:rsidRPr="00824BBB">
        <w:t>Совета</w:t>
      </w:r>
      <w:r w:rsidR="00CD4B46" w:rsidRPr="00824BBB">
        <w:t xml:space="preserve"> Алтайской ТПП; Комитет считается созданным с момента утверждения </w:t>
      </w:r>
      <w:r w:rsidR="0006724A" w:rsidRPr="00824BBB">
        <w:t>Советом</w:t>
      </w:r>
      <w:r w:rsidR="00CD4B46" w:rsidRPr="00824BBB">
        <w:t xml:space="preserve"> Алтайской ТПП Положения о Комитете</w:t>
      </w:r>
      <w:r w:rsidR="002C0A51" w:rsidRPr="00824BBB">
        <w:t>.</w:t>
      </w:r>
    </w:p>
    <w:p w:rsidR="00142527" w:rsidRPr="00824BBB" w:rsidRDefault="002C0A51" w:rsidP="00824BBB">
      <w:pPr>
        <w:ind w:firstLine="709"/>
        <w:jc w:val="both"/>
      </w:pPr>
      <w:r w:rsidRPr="00824BBB">
        <w:t>1.3.  Комитет</w:t>
      </w:r>
      <w:r w:rsidR="00B27BE5" w:rsidRPr="00824BBB">
        <w:t xml:space="preserve"> ликвидируется решением </w:t>
      </w:r>
      <w:r w:rsidR="0006724A" w:rsidRPr="00824BBB">
        <w:t>Совета</w:t>
      </w:r>
      <w:r w:rsidR="00B27BE5" w:rsidRPr="00824BBB">
        <w:t xml:space="preserve"> Алтайской ТПП, которое принимается по результатам рассмотрения соответствующего представления Президента Алтайской ТПП; Комитет считается ликвидированным с момента принятия </w:t>
      </w:r>
      <w:r w:rsidR="0006724A" w:rsidRPr="00824BBB">
        <w:t xml:space="preserve">Советом </w:t>
      </w:r>
      <w:r w:rsidR="006F3BCB" w:rsidRPr="00824BBB">
        <w:t>Алтайской ТПП</w:t>
      </w:r>
      <w:r w:rsidR="00B27BE5" w:rsidRPr="00824BBB">
        <w:t xml:space="preserve"> соответствующего Решения.</w:t>
      </w:r>
    </w:p>
    <w:p w:rsidR="00BE718E" w:rsidRPr="00824BBB" w:rsidRDefault="00142527" w:rsidP="00824BBB">
      <w:pPr>
        <w:widowControl w:val="0"/>
        <w:ind w:firstLine="709"/>
        <w:jc w:val="both"/>
      </w:pPr>
      <w:r w:rsidRPr="00824BBB">
        <w:t>1.</w:t>
      </w:r>
      <w:r w:rsidR="00F16F5C" w:rsidRPr="00824BBB">
        <w:t>4</w:t>
      </w:r>
      <w:r w:rsidRPr="00824BBB">
        <w:t xml:space="preserve">. Комитет не является юридическим лицом и осуществляет свою деятельность на общественных </w:t>
      </w:r>
      <w:proofErr w:type="gramStart"/>
      <w:r w:rsidRPr="00824BBB">
        <w:t>на</w:t>
      </w:r>
      <w:r w:rsidR="005A2B65" w:rsidRPr="00824BBB">
        <w:t>чалах</w:t>
      </w:r>
      <w:proofErr w:type="gramEnd"/>
      <w:r w:rsidR="005A2B65" w:rsidRPr="00824BBB">
        <w:t xml:space="preserve"> под руководством </w:t>
      </w:r>
      <w:r w:rsidR="0006724A" w:rsidRPr="00824BBB">
        <w:t>Совета</w:t>
      </w:r>
      <w:r w:rsidRPr="00824BBB">
        <w:t xml:space="preserve"> Алтайской ТПП.</w:t>
      </w:r>
      <w:r w:rsidR="00A462DC" w:rsidRPr="00824BBB">
        <w:t xml:space="preserve"> Местонахождением Комитета является местонахождение Алтайской ТПП, </w:t>
      </w:r>
      <w:proofErr w:type="gramStart"/>
      <w:r w:rsidR="00A462DC" w:rsidRPr="00824BBB">
        <w:t>которая</w:t>
      </w:r>
      <w:proofErr w:type="gramEnd"/>
      <w:r w:rsidR="00A462DC" w:rsidRPr="00824BBB">
        <w:t xml:space="preserve"> находится по адресу: 6560</w:t>
      </w:r>
      <w:r w:rsidR="0006724A" w:rsidRPr="00824BBB">
        <w:t>56</w:t>
      </w:r>
      <w:r w:rsidR="00A462DC" w:rsidRPr="00824BBB">
        <w:t>, Россия, Алтайский край, г. Барнаул, пл. В.Н. Баварина, дом 2.</w:t>
      </w:r>
    </w:p>
    <w:p w:rsidR="00802E6B" w:rsidRPr="00824BBB" w:rsidRDefault="00F16F5C" w:rsidP="00824BBB">
      <w:pPr>
        <w:widowControl w:val="0"/>
        <w:ind w:firstLine="709"/>
        <w:jc w:val="both"/>
      </w:pPr>
      <w:r w:rsidRPr="00824BBB">
        <w:t>1.5</w:t>
      </w:r>
      <w:r w:rsidR="00802E6B" w:rsidRPr="00824BBB">
        <w:t>. Решения, принимаемые Комитетом</w:t>
      </w:r>
      <w:r w:rsidR="0038246D" w:rsidRPr="00824BBB">
        <w:t>,</w:t>
      </w:r>
      <w:r w:rsidR="00802E6B" w:rsidRPr="00824BBB">
        <w:t xml:space="preserve"> носят рекомендательный характер</w:t>
      </w:r>
      <w:r w:rsidR="00043150">
        <w:t xml:space="preserve">, </w:t>
      </w:r>
      <w:r w:rsidR="0038246D" w:rsidRPr="00824BBB">
        <w:t xml:space="preserve"> при этом данные</w:t>
      </w:r>
      <w:r w:rsidR="00802E6B" w:rsidRPr="00824BBB">
        <w:t xml:space="preserve"> решения могут быть вынесены для </w:t>
      </w:r>
      <w:r w:rsidR="00B27BE5" w:rsidRPr="00824BBB">
        <w:t xml:space="preserve">их </w:t>
      </w:r>
      <w:r w:rsidR="00802E6B" w:rsidRPr="00824BBB">
        <w:t>рассмотрения на заседа</w:t>
      </w:r>
      <w:r w:rsidR="007A1597" w:rsidRPr="00824BBB">
        <w:t>ниях</w:t>
      </w:r>
      <w:r w:rsidR="00802E6B" w:rsidRPr="00824BBB">
        <w:t xml:space="preserve"> </w:t>
      </w:r>
      <w:r w:rsidR="0006724A" w:rsidRPr="00824BBB">
        <w:t>Совета</w:t>
      </w:r>
      <w:r w:rsidR="00802E6B" w:rsidRPr="00824BBB">
        <w:t xml:space="preserve"> Алтайской ТПП.</w:t>
      </w:r>
    </w:p>
    <w:p w:rsidR="00802E6B" w:rsidRPr="00824BBB" w:rsidRDefault="00F16F5C" w:rsidP="00824BBB">
      <w:pPr>
        <w:widowControl w:val="0"/>
        <w:ind w:firstLine="709"/>
        <w:jc w:val="both"/>
      </w:pPr>
      <w:r w:rsidRPr="00824BBB">
        <w:t>1.6</w:t>
      </w:r>
      <w:r w:rsidR="00802E6B" w:rsidRPr="00824BBB">
        <w:t>. В своей деятельности Комитет руководствуется действующим законодательством Российской Ф</w:t>
      </w:r>
      <w:r w:rsidR="00D50A68" w:rsidRPr="00824BBB">
        <w:t>едерации, настоящим Положением,</w:t>
      </w:r>
      <w:r w:rsidR="00802E6B" w:rsidRPr="00824BBB">
        <w:t xml:space="preserve"> Уставом Алтайской ТПП</w:t>
      </w:r>
      <w:r w:rsidR="00D50A68" w:rsidRPr="00824BBB">
        <w:t>, решениями Съезд</w:t>
      </w:r>
      <w:r w:rsidR="00CC45FF" w:rsidRPr="00824BBB">
        <w:t>а</w:t>
      </w:r>
      <w:r w:rsidR="00D50A68" w:rsidRPr="00824BBB">
        <w:t xml:space="preserve"> и </w:t>
      </w:r>
      <w:r w:rsidR="0006724A" w:rsidRPr="00824BBB">
        <w:t>Совета</w:t>
      </w:r>
      <w:r w:rsidR="00D50A68" w:rsidRPr="00824BBB">
        <w:t xml:space="preserve"> Алтайской ТПП</w:t>
      </w:r>
      <w:r w:rsidR="00802E6B" w:rsidRPr="00824BBB">
        <w:t>.</w:t>
      </w:r>
    </w:p>
    <w:p w:rsidR="00F16F5C" w:rsidRPr="00824BBB" w:rsidRDefault="00F16F5C" w:rsidP="00824BBB">
      <w:pPr>
        <w:ind w:firstLine="709"/>
        <w:jc w:val="both"/>
      </w:pPr>
      <w:r w:rsidRPr="00824BBB">
        <w:t xml:space="preserve">1.7. Настоящее Положение может быть изменено решением </w:t>
      </w:r>
      <w:r w:rsidR="0006724A" w:rsidRPr="00824BBB">
        <w:t>Совета</w:t>
      </w:r>
      <w:r w:rsidRPr="00824BBB">
        <w:t xml:space="preserve"> Алтайской ТПП, которое принимается по результатам рассмотрения соответствующего пред</w:t>
      </w:r>
      <w:r w:rsidR="00021586" w:rsidRPr="00824BBB">
        <w:t xml:space="preserve">ставления Председателя Комитета; настоящее Положение считается измененным с момента принятия </w:t>
      </w:r>
      <w:r w:rsidR="0006724A" w:rsidRPr="00824BBB">
        <w:t>Советом</w:t>
      </w:r>
      <w:r w:rsidR="00021586" w:rsidRPr="00824BBB">
        <w:t xml:space="preserve"> Алтайской ТПП соответствующего решения.</w:t>
      </w:r>
    </w:p>
    <w:p w:rsidR="00142527" w:rsidRPr="00824BBB" w:rsidRDefault="00142527" w:rsidP="00824BBB">
      <w:pPr>
        <w:ind w:firstLine="709"/>
        <w:jc w:val="both"/>
      </w:pPr>
    </w:p>
    <w:p w:rsidR="00904D9F" w:rsidRPr="00824BBB" w:rsidRDefault="00021586" w:rsidP="00824BBB">
      <w:pPr>
        <w:widowControl w:val="0"/>
        <w:ind w:firstLine="709"/>
        <w:jc w:val="center"/>
        <w:rPr>
          <w:b/>
          <w:snapToGrid w:val="0"/>
        </w:rPr>
      </w:pPr>
      <w:r w:rsidRPr="00824BBB">
        <w:rPr>
          <w:b/>
          <w:snapToGrid w:val="0"/>
        </w:rPr>
        <w:t>2. ЦЕЛИ И ЗАДАЧИ ДЕЯТЕЛЬНОСТИ КОМИТЕТА</w:t>
      </w:r>
    </w:p>
    <w:p w:rsidR="00E038F2" w:rsidRPr="00824BBB" w:rsidRDefault="00E038F2" w:rsidP="00824BBB">
      <w:pPr>
        <w:widowControl w:val="0"/>
        <w:ind w:firstLine="709"/>
        <w:jc w:val="center"/>
        <w:rPr>
          <w:b/>
          <w:snapToGrid w:val="0"/>
        </w:rPr>
      </w:pPr>
    </w:p>
    <w:p w:rsidR="00526C45" w:rsidRPr="001D043C" w:rsidRDefault="00526C45" w:rsidP="00652F2E">
      <w:pPr>
        <w:pStyle w:val="a4"/>
        <w:spacing w:after="0"/>
        <w:ind w:firstLine="709"/>
        <w:jc w:val="both"/>
        <w:rPr>
          <w:color w:val="FF0000"/>
        </w:rPr>
      </w:pPr>
      <w:r w:rsidRPr="00824BBB">
        <w:t xml:space="preserve">2.1. Комитет создается в </w:t>
      </w:r>
      <w:proofErr w:type="gramStart"/>
      <w:r w:rsidRPr="00824BBB">
        <w:t>целях</w:t>
      </w:r>
      <w:proofErr w:type="gramEnd"/>
      <w:r w:rsidRPr="00824BBB">
        <w:t xml:space="preserve"> формировани</w:t>
      </w:r>
      <w:r w:rsidR="001D043C">
        <w:t>я</w:t>
      </w:r>
      <w:r w:rsidRPr="00824BBB">
        <w:t xml:space="preserve"> современной транспортной и экспедиторской инфраструктуры</w:t>
      </w:r>
      <w:r w:rsidR="001D043C">
        <w:t xml:space="preserve"> </w:t>
      </w:r>
      <w:r w:rsidR="001D043C" w:rsidRPr="002B04E0">
        <w:t>в Алтайском крае</w:t>
      </w:r>
      <w:r w:rsidRPr="00824BBB">
        <w:t>, развити</w:t>
      </w:r>
      <w:r w:rsidR="001D043C">
        <w:t>я</w:t>
      </w:r>
      <w:r w:rsidRPr="00824BBB">
        <w:t xml:space="preserve"> благоприятных условий для предпринимательской деятельности в этих сферах, </w:t>
      </w:r>
      <w:r w:rsidR="001D043C" w:rsidRPr="002B04E0">
        <w:t>распространения цивилизованных принципов ведения бизнеса</w:t>
      </w:r>
      <w:r w:rsidR="002B04E0">
        <w:t>.</w:t>
      </w:r>
      <w:r w:rsidRPr="001D043C">
        <w:rPr>
          <w:color w:val="FF0000"/>
        </w:rPr>
        <w:t xml:space="preserve">  </w:t>
      </w:r>
    </w:p>
    <w:p w:rsidR="00526C45" w:rsidRPr="00824BBB" w:rsidRDefault="00526C45" w:rsidP="00652F2E">
      <w:pPr>
        <w:pStyle w:val="a4"/>
        <w:spacing w:after="0"/>
        <w:ind w:firstLine="709"/>
        <w:jc w:val="both"/>
      </w:pPr>
      <w:r w:rsidRPr="00824BBB">
        <w:t xml:space="preserve">2.2. Комитет осуществляет следующие задачи:  </w:t>
      </w:r>
    </w:p>
    <w:p w:rsidR="00526C45" w:rsidRPr="00824BBB" w:rsidRDefault="00526C45" w:rsidP="00652F2E">
      <w:pPr>
        <w:pStyle w:val="a4"/>
        <w:spacing w:after="0"/>
        <w:ind w:firstLine="709"/>
        <w:jc w:val="both"/>
      </w:pPr>
      <w:r w:rsidRPr="00824BBB">
        <w:t xml:space="preserve">2.2.1. Оказывает помощь </w:t>
      </w:r>
      <w:r w:rsidR="009F5B5E" w:rsidRPr="002B04E0">
        <w:t xml:space="preserve">членам </w:t>
      </w:r>
      <w:r w:rsidRPr="002B04E0">
        <w:t>Алтайск</w:t>
      </w:r>
      <w:r w:rsidR="009F5B5E" w:rsidRPr="002B04E0">
        <w:t>ой ТПП, ведущим деятельность в области</w:t>
      </w:r>
      <w:r w:rsidRPr="002B04E0">
        <w:t xml:space="preserve"> транспорта и экспеди</w:t>
      </w:r>
      <w:r w:rsidR="009F5B5E" w:rsidRPr="002B04E0">
        <w:t>рования</w:t>
      </w:r>
      <w:r w:rsidRPr="002B04E0">
        <w:t>,</w:t>
      </w:r>
      <w:r w:rsidRPr="00824BBB">
        <w:t xml:space="preserve"> </w:t>
      </w:r>
      <w:proofErr w:type="gramStart"/>
      <w:r w:rsidRPr="00824BBB">
        <w:t>представляет и защищает</w:t>
      </w:r>
      <w:proofErr w:type="gramEnd"/>
      <w:r w:rsidRPr="00824BBB">
        <w:t xml:space="preserve"> их интересы по вопросам, связанным с осуществлением хозяйственной деятельности в России и за рубежом.  </w:t>
      </w:r>
    </w:p>
    <w:p w:rsidR="0076386C" w:rsidRDefault="00526C45" w:rsidP="00652F2E">
      <w:pPr>
        <w:pStyle w:val="a4"/>
        <w:spacing w:after="0"/>
        <w:ind w:firstLine="709"/>
        <w:jc w:val="both"/>
      </w:pPr>
      <w:r w:rsidRPr="00824BBB">
        <w:t xml:space="preserve">2.2.2. Содействует развитию </w:t>
      </w:r>
      <w:r w:rsidR="009F5B5E" w:rsidRPr="002B04E0">
        <w:t>рынка транспортных и экспедиторских услуг</w:t>
      </w:r>
      <w:r w:rsidRPr="00824BBB">
        <w:t xml:space="preserve"> с учетом экономических интересов </w:t>
      </w:r>
      <w:r w:rsidR="0076386C">
        <w:t xml:space="preserve">предприятий </w:t>
      </w:r>
      <w:r w:rsidRPr="00824BBB">
        <w:t>Алтайского края</w:t>
      </w:r>
      <w:r w:rsidR="0076386C">
        <w:t>.</w:t>
      </w:r>
      <w:r w:rsidRPr="00824BBB">
        <w:t xml:space="preserve">  </w:t>
      </w:r>
    </w:p>
    <w:p w:rsidR="00526C45" w:rsidRPr="00824BBB" w:rsidRDefault="00526C45" w:rsidP="00652F2E">
      <w:pPr>
        <w:pStyle w:val="a4"/>
        <w:spacing w:after="0"/>
        <w:ind w:firstLine="709"/>
        <w:jc w:val="both"/>
      </w:pPr>
      <w:r w:rsidRPr="00824BBB">
        <w:t xml:space="preserve">2.2.3. Организует взаимодействие между субъектами предпринимательской деятельности </w:t>
      </w:r>
      <w:r w:rsidR="009F5B5E" w:rsidRPr="002B04E0">
        <w:t>в области</w:t>
      </w:r>
      <w:r w:rsidRPr="002B04E0">
        <w:t xml:space="preserve"> транспорта и экспедирования </w:t>
      </w:r>
      <w:r w:rsidR="002B04E0" w:rsidRPr="002B04E0">
        <w:t xml:space="preserve">Алтайского края </w:t>
      </w:r>
      <w:r w:rsidRPr="002B04E0">
        <w:t xml:space="preserve">и </w:t>
      </w:r>
      <w:r w:rsidR="006E53D6">
        <w:t xml:space="preserve">региональными </w:t>
      </w:r>
      <w:r w:rsidR="001D043C" w:rsidRPr="002B04E0">
        <w:t>органами законодательной и исполнительной власти</w:t>
      </w:r>
      <w:r w:rsidRPr="002B04E0">
        <w:t>.</w:t>
      </w:r>
      <w:r w:rsidRPr="00824BBB">
        <w:t xml:space="preserve">  </w:t>
      </w:r>
    </w:p>
    <w:p w:rsidR="00526C45" w:rsidRPr="00824BBB" w:rsidRDefault="00526C45" w:rsidP="00652F2E">
      <w:pPr>
        <w:pStyle w:val="a4"/>
        <w:spacing w:after="0"/>
        <w:ind w:firstLine="709"/>
        <w:jc w:val="both"/>
      </w:pPr>
      <w:r w:rsidRPr="00824BBB">
        <w:t xml:space="preserve">2.2.4. Содействует развитию системы образования и подготовки кадров для предпринимательской деятельности </w:t>
      </w:r>
      <w:r w:rsidRPr="002B04E0">
        <w:t xml:space="preserve">в </w:t>
      </w:r>
      <w:r w:rsidR="009F5B5E" w:rsidRPr="002B04E0">
        <w:t xml:space="preserve">Алтайском </w:t>
      </w:r>
      <w:proofErr w:type="gramStart"/>
      <w:r w:rsidR="009F5B5E" w:rsidRPr="002B04E0">
        <w:t>крае</w:t>
      </w:r>
      <w:proofErr w:type="gramEnd"/>
      <w:r w:rsidRPr="00824BBB">
        <w:t xml:space="preserve"> в области транспорта и экспедирования.  </w:t>
      </w:r>
    </w:p>
    <w:p w:rsidR="00D33CAD" w:rsidRPr="00824BBB" w:rsidRDefault="00D33CAD" w:rsidP="00652F2E">
      <w:pPr>
        <w:pStyle w:val="a4"/>
        <w:spacing w:after="0"/>
        <w:ind w:firstLine="709"/>
        <w:jc w:val="both"/>
        <w:rPr>
          <w:color w:val="000000"/>
        </w:rPr>
      </w:pPr>
      <w:r w:rsidRPr="00824BBB">
        <w:t xml:space="preserve">2.2.5. </w:t>
      </w:r>
      <w:r w:rsidR="00824BBB" w:rsidRPr="00824BBB">
        <w:t xml:space="preserve">Работает в </w:t>
      </w:r>
      <w:proofErr w:type="gramStart"/>
      <w:r w:rsidR="00824BBB" w:rsidRPr="00824BBB">
        <w:t>направлении</w:t>
      </w:r>
      <w:proofErr w:type="gramEnd"/>
      <w:r w:rsidR="00824BBB" w:rsidRPr="00824BBB">
        <w:t xml:space="preserve"> уменьшения</w:t>
      </w:r>
      <w:r w:rsidRPr="00824BBB">
        <w:rPr>
          <w:color w:val="000000"/>
        </w:rPr>
        <w:t xml:space="preserve"> рисков</w:t>
      </w:r>
      <w:r w:rsidR="009F5B5E">
        <w:rPr>
          <w:color w:val="000000"/>
        </w:rPr>
        <w:t xml:space="preserve"> </w:t>
      </w:r>
      <w:r w:rsidR="009F5B5E" w:rsidRPr="002B04E0">
        <w:rPr>
          <w:color w:val="000000"/>
        </w:rPr>
        <w:t>для предпринимателей Алтайского края</w:t>
      </w:r>
      <w:r w:rsidRPr="002B04E0">
        <w:rPr>
          <w:color w:val="000000"/>
        </w:rPr>
        <w:t>,</w:t>
      </w:r>
      <w:r w:rsidRPr="00824BBB">
        <w:rPr>
          <w:color w:val="000000"/>
        </w:rPr>
        <w:t xml:space="preserve"> связанных с потерей (хищением) и порчей грузов.</w:t>
      </w:r>
    </w:p>
    <w:p w:rsidR="00D33CAD" w:rsidRPr="00824BBB" w:rsidRDefault="00D33CAD" w:rsidP="00652F2E">
      <w:pPr>
        <w:pStyle w:val="a4"/>
        <w:spacing w:after="0"/>
        <w:ind w:firstLine="709"/>
        <w:jc w:val="both"/>
      </w:pPr>
      <w:r w:rsidRPr="00824BBB">
        <w:rPr>
          <w:color w:val="000000"/>
        </w:rPr>
        <w:t>2.2.6. Консультир</w:t>
      </w:r>
      <w:r w:rsidR="00824BBB" w:rsidRPr="00824BBB">
        <w:rPr>
          <w:color w:val="000000"/>
        </w:rPr>
        <w:t>ует</w:t>
      </w:r>
      <w:r w:rsidRPr="00824BBB">
        <w:rPr>
          <w:color w:val="000000"/>
        </w:rPr>
        <w:t xml:space="preserve"> членов Алтайской ТПП по вопросам </w:t>
      </w:r>
      <w:r w:rsidR="009F5B5E" w:rsidRPr="002B04E0">
        <w:rPr>
          <w:color w:val="000000"/>
        </w:rPr>
        <w:t>осуществления</w:t>
      </w:r>
      <w:r w:rsidR="009F5B5E">
        <w:rPr>
          <w:color w:val="000000"/>
        </w:rPr>
        <w:t xml:space="preserve"> </w:t>
      </w:r>
      <w:r w:rsidRPr="00824BBB">
        <w:rPr>
          <w:color w:val="000000"/>
        </w:rPr>
        <w:t>грузоперевозок, в том числе вопросам весового контроля</w:t>
      </w:r>
      <w:r w:rsidR="00824BBB">
        <w:rPr>
          <w:color w:val="000000"/>
        </w:rPr>
        <w:t>, с привлечением необходимых специалистов</w:t>
      </w:r>
      <w:r w:rsidRPr="00824BBB">
        <w:rPr>
          <w:color w:val="000000"/>
        </w:rPr>
        <w:t>.</w:t>
      </w:r>
    </w:p>
    <w:p w:rsidR="00526C45" w:rsidRPr="00824BBB" w:rsidRDefault="00526C45" w:rsidP="00652F2E">
      <w:pPr>
        <w:pStyle w:val="a4"/>
        <w:spacing w:after="0"/>
        <w:ind w:firstLine="709"/>
        <w:jc w:val="both"/>
      </w:pPr>
      <w:r w:rsidRPr="00824BBB">
        <w:t xml:space="preserve">2.3.Функциями Комитета являются:  </w:t>
      </w:r>
    </w:p>
    <w:p w:rsidR="00526C45" w:rsidRPr="00824BBB" w:rsidRDefault="00526C45" w:rsidP="00652F2E">
      <w:pPr>
        <w:pStyle w:val="a4"/>
        <w:spacing w:after="0"/>
        <w:ind w:firstLine="709"/>
        <w:jc w:val="both"/>
      </w:pPr>
      <w:r w:rsidRPr="00824BBB">
        <w:lastRenderedPageBreak/>
        <w:t xml:space="preserve">2.3.1. </w:t>
      </w:r>
      <w:r w:rsidR="004552D0" w:rsidRPr="002B04E0">
        <w:t>Изучение и анализ нормативных актов, регулирующих предпринимательскую деятельность в области транспорта и экспедирования, практики их применения, выработка предложений по их совершенствованию</w:t>
      </w:r>
      <w:r w:rsidR="006E53D6">
        <w:t>;</w:t>
      </w:r>
      <w:r w:rsidR="004552D0" w:rsidRPr="002B04E0">
        <w:t xml:space="preserve"> формировани</w:t>
      </w:r>
      <w:r w:rsidR="006E53D6">
        <w:t>е</w:t>
      </w:r>
      <w:r w:rsidR="004552D0" w:rsidRPr="002B04E0">
        <w:t xml:space="preserve"> позиции </w:t>
      </w:r>
      <w:r w:rsidR="006E53D6">
        <w:t xml:space="preserve">Комитета </w:t>
      </w:r>
      <w:r w:rsidR="004552D0" w:rsidRPr="002B04E0">
        <w:t>по отраслевым вопросам.</w:t>
      </w:r>
      <w:r w:rsidR="004552D0">
        <w:t xml:space="preserve">  </w:t>
      </w:r>
    </w:p>
    <w:p w:rsidR="00526C45" w:rsidRPr="00A7472A" w:rsidRDefault="00526C45" w:rsidP="00652F2E">
      <w:pPr>
        <w:pStyle w:val="a4"/>
        <w:spacing w:after="0"/>
        <w:ind w:firstLine="709"/>
        <w:jc w:val="both"/>
        <w:rPr>
          <w:color w:val="FF0000"/>
        </w:rPr>
      </w:pPr>
      <w:r w:rsidRPr="00824BBB">
        <w:t xml:space="preserve">2.3.2. </w:t>
      </w:r>
      <w:r w:rsidR="002B04E0" w:rsidRPr="002B04E0">
        <w:rPr>
          <w:snapToGrid w:val="0"/>
        </w:rPr>
        <w:t xml:space="preserve">Подготовка и направление в органы государственной власти и местного самоуправления </w:t>
      </w:r>
      <w:r w:rsidR="002B04E0">
        <w:rPr>
          <w:snapToGrid w:val="0"/>
        </w:rPr>
        <w:t xml:space="preserve">Алтайского края </w:t>
      </w:r>
      <w:r w:rsidR="002B04E0" w:rsidRPr="002B04E0">
        <w:rPr>
          <w:snapToGrid w:val="0"/>
        </w:rPr>
        <w:t>экспертных заключений, отзывов, предложений и замечаний на проекты нормативно-правовых актов, а также на вступившие в силу нормативно-правовые акты, затрагивающие сферу транспорта и экспедирования.</w:t>
      </w:r>
      <w:r w:rsidRPr="00A7472A">
        <w:rPr>
          <w:color w:val="FF0000"/>
        </w:rPr>
        <w:t xml:space="preserve">  </w:t>
      </w:r>
    </w:p>
    <w:p w:rsidR="002B04E0" w:rsidRDefault="00526C45" w:rsidP="00652F2E">
      <w:pPr>
        <w:widowControl w:val="0"/>
        <w:ind w:firstLine="709"/>
        <w:jc w:val="both"/>
        <w:rPr>
          <w:snapToGrid w:val="0"/>
        </w:rPr>
      </w:pPr>
      <w:r w:rsidRPr="00824BBB">
        <w:t xml:space="preserve">2.3.3. </w:t>
      </w:r>
      <w:r w:rsidR="002B04E0" w:rsidRPr="002B04E0">
        <w:rPr>
          <w:snapToGrid w:val="0"/>
        </w:rPr>
        <w:t xml:space="preserve">Участие в </w:t>
      </w:r>
      <w:proofErr w:type="gramStart"/>
      <w:r w:rsidR="002B04E0" w:rsidRPr="002B04E0">
        <w:rPr>
          <w:snapToGrid w:val="0"/>
        </w:rPr>
        <w:t>обсуждении</w:t>
      </w:r>
      <w:proofErr w:type="gramEnd"/>
      <w:r w:rsidR="002B04E0" w:rsidRPr="002B04E0">
        <w:rPr>
          <w:snapToGrid w:val="0"/>
        </w:rPr>
        <w:t xml:space="preserve"> и содействие продвижению проектов, исследований и инициатив в сфере осуществления транспортных и экспедиционных услуг в Алтайском крае.</w:t>
      </w:r>
    </w:p>
    <w:p w:rsidR="00EE26EF" w:rsidRPr="00EE26EF" w:rsidRDefault="00EE26EF" w:rsidP="00652F2E">
      <w:pPr>
        <w:pStyle w:val="a4"/>
        <w:spacing w:after="0"/>
        <w:ind w:firstLine="709"/>
        <w:jc w:val="both"/>
        <w:rPr>
          <w:sz w:val="4"/>
          <w:szCs w:val="4"/>
        </w:rPr>
      </w:pPr>
    </w:p>
    <w:p w:rsidR="00526C45" w:rsidRPr="00A7472A" w:rsidRDefault="002B04E0" w:rsidP="00652F2E">
      <w:pPr>
        <w:pStyle w:val="a4"/>
        <w:spacing w:after="0"/>
        <w:ind w:firstLine="709"/>
        <w:jc w:val="both"/>
        <w:rPr>
          <w:color w:val="FF0000"/>
        </w:rPr>
      </w:pPr>
      <w:r>
        <w:t xml:space="preserve">2.3.4. </w:t>
      </w:r>
      <w:r w:rsidRPr="00824BBB">
        <w:t xml:space="preserve">Содействие организациям и предпринимателям </w:t>
      </w:r>
      <w:r>
        <w:t xml:space="preserve">Алтайского края </w:t>
      </w:r>
      <w:r w:rsidRPr="00824BBB">
        <w:t xml:space="preserve">в </w:t>
      </w:r>
      <w:proofErr w:type="gramStart"/>
      <w:r w:rsidRPr="00824BBB">
        <w:t>ознакомлении</w:t>
      </w:r>
      <w:proofErr w:type="gramEnd"/>
      <w:r w:rsidRPr="00824BBB">
        <w:t xml:space="preserve">, использовании и распространении  </w:t>
      </w:r>
      <w:r>
        <w:t xml:space="preserve">передового </w:t>
      </w:r>
      <w:r w:rsidRPr="00824BBB">
        <w:t xml:space="preserve">отечественного </w:t>
      </w:r>
      <w:r>
        <w:t xml:space="preserve">и зарубежного </w:t>
      </w:r>
      <w:r w:rsidRPr="00824BBB">
        <w:t>опыта предпринимательской деятельности в сфере транспорта и экспедирования</w:t>
      </w:r>
    </w:p>
    <w:p w:rsidR="002B04E0" w:rsidRDefault="00526C45" w:rsidP="00652F2E">
      <w:pPr>
        <w:widowControl w:val="0"/>
        <w:ind w:firstLine="709"/>
        <w:jc w:val="both"/>
        <w:rPr>
          <w:snapToGrid w:val="0"/>
          <w:highlight w:val="green"/>
        </w:rPr>
      </w:pPr>
      <w:r w:rsidRPr="00824BBB">
        <w:t>2.3.5.</w:t>
      </w:r>
      <w:r w:rsidR="002B04E0">
        <w:t xml:space="preserve"> </w:t>
      </w:r>
      <w:r w:rsidR="002B04E0" w:rsidRPr="002B04E0">
        <w:rPr>
          <w:snapToGrid w:val="0"/>
        </w:rPr>
        <w:t>Осуществление обмена опытом среди предпринимателей Алтайского края, ведущих деятельность в области транспорта и экспедирования, повышение их профессионального уровня путем организации и проведения заседаний, круглых столов, совещаний и иных мероприятий</w:t>
      </w:r>
      <w:r w:rsidR="006E53D6">
        <w:rPr>
          <w:snapToGrid w:val="0"/>
        </w:rPr>
        <w:t xml:space="preserve"> по актуальным проблемам </w:t>
      </w:r>
      <w:r w:rsidR="006E53D6" w:rsidRPr="002B04E0">
        <w:rPr>
          <w:snapToGrid w:val="0"/>
        </w:rPr>
        <w:t>рынка транспортных и экспедиционных услуг в Алтайском крае</w:t>
      </w:r>
      <w:r w:rsidR="002B04E0" w:rsidRPr="002B04E0">
        <w:rPr>
          <w:snapToGrid w:val="0"/>
        </w:rPr>
        <w:t>.</w:t>
      </w:r>
    </w:p>
    <w:p w:rsidR="00526C45" w:rsidRPr="00EE26EF" w:rsidRDefault="00526C45" w:rsidP="00652F2E">
      <w:pPr>
        <w:pStyle w:val="a4"/>
        <w:spacing w:after="0"/>
        <w:ind w:firstLine="709"/>
        <w:jc w:val="both"/>
        <w:rPr>
          <w:sz w:val="4"/>
          <w:szCs w:val="4"/>
        </w:rPr>
      </w:pPr>
    </w:p>
    <w:p w:rsidR="00526C45" w:rsidRPr="00824BBB" w:rsidRDefault="00526C45" w:rsidP="00652F2E">
      <w:pPr>
        <w:pStyle w:val="a4"/>
        <w:spacing w:after="0"/>
        <w:ind w:firstLine="709"/>
        <w:jc w:val="both"/>
      </w:pPr>
      <w:r w:rsidRPr="00824BBB">
        <w:t>2.3.</w:t>
      </w:r>
      <w:r w:rsidR="006E53D6">
        <w:t>6</w:t>
      </w:r>
      <w:r w:rsidRPr="00824BBB">
        <w:t xml:space="preserve">. </w:t>
      </w:r>
      <w:r w:rsidR="002B04E0" w:rsidRPr="002B04E0">
        <w:rPr>
          <w:snapToGrid w:val="0"/>
        </w:rPr>
        <w:t>Укрепление деловых отношений между органами государственной власти и местного самоуправления</w:t>
      </w:r>
      <w:r w:rsidR="006E53D6">
        <w:rPr>
          <w:snapToGrid w:val="0"/>
        </w:rPr>
        <w:t xml:space="preserve"> Алтайского края</w:t>
      </w:r>
      <w:r w:rsidR="002B04E0" w:rsidRPr="002B04E0">
        <w:rPr>
          <w:snapToGrid w:val="0"/>
        </w:rPr>
        <w:t xml:space="preserve"> и предпринимателями, ведущими деятельность в области транспорта и экспедирования.</w:t>
      </w:r>
      <w:r w:rsidRPr="00824BBB">
        <w:t xml:space="preserve">  </w:t>
      </w:r>
    </w:p>
    <w:p w:rsidR="00526C45" w:rsidRPr="005803F7" w:rsidRDefault="00526C45" w:rsidP="00652F2E">
      <w:pPr>
        <w:pStyle w:val="a4"/>
        <w:spacing w:after="0"/>
        <w:ind w:firstLine="709"/>
        <w:jc w:val="both"/>
        <w:rPr>
          <w:color w:val="FF0000"/>
        </w:rPr>
      </w:pPr>
      <w:r w:rsidRPr="00824BBB">
        <w:t>2.3.</w:t>
      </w:r>
      <w:r w:rsidR="006E53D6">
        <w:t>7</w:t>
      </w:r>
      <w:r w:rsidRPr="00824BBB">
        <w:t xml:space="preserve">. </w:t>
      </w:r>
      <w:r w:rsidR="002B04E0" w:rsidRPr="00EE26EF">
        <w:rPr>
          <w:snapToGrid w:val="0"/>
        </w:rPr>
        <w:t>Информирование широкой общественности в средствах массовой информации о целях и задачах Комитета, о результатах работы Комитета.</w:t>
      </w:r>
      <w:r w:rsidRPr="005803F7">
        <w:rPr>
          <w:color w:val="FF0000"/>
        </w:rPr>
        <w:t xml:space="preserve">  </w:t>
      </w:r>
    </w:p>
    <w:p w:rsidR="00A7472A" w:rsidRDefault="006E53D6" w:rsidP="00652F2E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2.3.8</w:t>
      </w:r>
      <w:r w:rsidR="00EE26EF" w:rsidRPr="00EE26EF">
        <w:rPr>
          <w:snapToGrid w:val="0"/>
        </w:rPr>
        <w:t xml:space="preserve">. </w:t>
      </w:r>
      <w:r w:rsidR="00A7472A" w:rsidRPr="00EE26EF">
        <w:rPr>
          <w:snapToGrid w:val="0"/>
        </w:rPr>
        <w:t>Осуществление иных функций, направленных и способствующих достижению целей и задач Комитета.</w:t>
      </w:r>
    </w:p>
    <w:p w:rsidR="00D50A68" w:rsidRPr="005803F7" w:rsidRDefault="00D50A68" w:rsidP="00824BBB">
      <w:pPr>
        <w:ind w:firstLine="709"/>
        <w:jc w:val="both"/>
      </w:pPr>
    </w:p>
    <w:p w:rsidR="0095388F" w:rsidRPr="00824BBB" w:rsidRDefault="00C25D2D" w:rsidP="00824BBB">
      <w:pPr>
        <w:ind w:firstLine="709"/>
        <w:jc w:val="center"/>
        <w:rPr>
          <w:b/>
          <w:bCs/>
        </w:rPr>
      </w:pPr>
      <w:r w:rsidRPr="00824BBB">
        <w:rPr>
          <w:b/>
          <w:bCs/>
        </w:rPr>
        <w:t>3</w:t>
      </w:r>
      <w:r w:rsidR="009972AA" w:rsidRPr="00824BBB">
        <w:rPr>
          <w:b/>
          <w:bCs/>
        </w:rPr>
        <w:t>. СОСТАВ КОМИТЕТА</w:t>
      </w:r>
      <w:r w:rsidR="00E2192E" w:rsidRPr="00824BBB">
        <w:rPr>
          <w:b/>
          <w:bCs/>
        </w:rPr>
        <w:t>, ПРАВА И ОБЯЗАННОСТИ ЕГО ЧЛЕНОВ</w:t>
      </w:r>
    </w:p>
    <w:p w:rsidR="00E038F2" w:rsidRPr="00824BBB" w:rsidRDefault="00E038F2" w:rsidP="00824BBB">
      <w:pPr>
        <w:ind w:firstLine="709"/>
        <w:jc w:val="center"/>
        <w:rPr>
          <w:b/>
          <w:bCs/>
        </w:rPr>
      </w:pPr>
    </w:p>
    <w:p w:rsidR="00D50A68" w:rsidRPr="00824BBB" w:rsidRDefault="00562EFF" w:rsidP="00824BBB">
      <w:pPr>
        <w:pStyle w:val="a4"/>
        <w:spacing w:after="0"/>
        <w:ind w:firstLine="709"/>
        <w:jc w:val="both"/>
      </w:pPr>
      <w:r w:rsidRPr="00824BBB">
        <w:t>3</w:t>
      </w:r>
      <w:r w:rsidR="00C40344" w:rsidRPr="00824BBB">
        <w:t xml:space="preserve">.1. </w:t>
      </w:r>
      <w:r w:rsidR="00D50A68" w:rsidRPr="002C754D">
        <w:t xml:space="preserve">Состав Комитета формируется из </w:t>
      </w:r>
      <w:r w:rsidR="001B6C02" w:rsidRPr="002C754D">
        <w:t>членов Алтайс</w:t>
      </w:r>
      <w:r w:rsidR="000B2D7A" w:rsidRPr="002C754D">
        <w:t>кой торгово-промышленной палаты</w:t>
      </w:r>
      <w:r w:rsidR="00663677" w:rsidRPr="002C754D">
        <w:t xml:space="preserve">, </w:t>
      </w:r>
      <w:r w:rsidR="00BE67FF" w:rsidRPr="002C754D">
        <w:t xml:space="preserve">а также из </w:t>
      </w:r>
      <w:r w:rsidR="00663677" w:rsidRPr="002C754D">
        <w:t xml:space="preserve">представителей органов </w:t>
      </w:r>
      <w:r w:rsidR="00BE67FF" w:rsidRPr="002C754D">
        <w:t>государственной</w:t>
      </w:r>
      <w:r w:rsidR="00663677" w:rsidRPr="002C754D">
        <w:t xml:space="preserve"> власти Алтайского края</w:t>
      </w:r>
      <w:r w:rsidR="006A18A7" w:rsidRPr="002C754D">
        <w:t xml:space="preserve">, </w:t>
      </w:r>
      <w:r w:rsidR="00663677" w:rsidRPr="002C754D">
        <w:t>научных организаций</w:t>
      </w:r>
      <w:r w:rsidR="006A18A7" w:rsidRPr="002C754D">
        <w:t xml:space="preserve"> и учебных заведений</w:t>
      </w:r>
      <w:r w:rsidR="00DF683C" w:rsidRPr="002C754D">
        <w:t xml:space="preserve"> - на правах ассоциированных членов</w:t>
      </w:r>
      <w:r w:rsidR="006A18A7" w:rsidRPr="002C754D">
        <w:t>.</w:t>
      </w:r>
    </w:p>
    <w:p w:rsidR="00BD580C" w:rsidRPr="00824BBB" w:rsidRDefault="00562EFF" w:rsidP="00824BBB">
      <w:pPr>
        <w:pStyle w:val="a4"/>
        <w:spacing w:after="0"/>
        <w:ind w:firstLine="709"/>
        <w:jc w:val="both"/>
      </w:pPr>
      <w:r w:rsidRPr="00824BBB">
        <w:t>3</w:t>
      </w:r>
      <w:r w:rsidR="00BD580C" w:rsidRPr="00824BBB">
        <w:t>.2. Свой количественный и персональный состав Комитет определяет самостоятельно. Полномочия, права и обязанности члена Комитета не могут быть переданы другому лицу, в том числе другому члену Комитета.</w:t>
      </w:r>
    </w:p>
    <w:p w:rsidR="001B6C02" w:rsidRPr="00824BBB" w:rsidRDefault="00562EFF" w:rsidP="00824BBB">
      <w:pPr>
        <w:pStyle w:val="a4"/>
        <w:spacing w:after="0"/>
        <w:ind w:firstLine="709"/>
        <w:jc w:val="both"/>
      </w:pPr>
      <w:r w:rsidRPr="00824BBB">
        <w:t>3</w:t>
      </w:r>
      <w:r w:rsidR="00BD580C" w:rsidRPr="00824BBB">
        <w:t>.3</w:t>
      </w:r>
      <w:r w:rsidR="001B6C02" w:rsidRPr="00824BBB">
        <w:t xml:space="preserve">. С заявлением о включении </w:t>
      </w:r>
      <w:r w:rsidR="001F618D" w:rsidRPr="00824BBB">
        <w:t>лица в состав Комитет</w:t>
      </w:r>
      <w:r w:rsidR="00B87D8A" w:rsidRPr="00824BBB">
        <w:t>а</w:t>
      </w:r>
      <w:r w:rsidR="001F618D" w:rsidRPr="00824BBB">
        <w:t xml:space="preserve"> вправе обратиться руководитель члена Алтайской ТПП или иное лицо, наделенное на то</w:t>
      </w:r>
      <w:r w:rsidR="00B87D8A" w:rsidRPr="00824BBB">
        <w:t xml:space="preserve"> соответствующими полномочиями.</w:t>
      </w:r>
    </w:p>
    <w:p w:rsidR="00BD580C" w:rsidRPr="00824BBB" w:rsidRDefault="00562EFF" w:rsidP="00824BBB">
      <w:pPr>
        <w:pStyle w:val="a4"/>
        <w:spacing w:after="0"/>
        <w:ind w:firstLine="709"/>
        <w:jc w:val="both"/>
      </w:pPr>
      <w:r w:rsidRPr="00824BBB">
        <w:t>3</w:t>
      </w:r>
      <w:r w:rsidR="00A81EC7">
        <w:t>.4</w:t>
      </w:r>
      <w:r w:rsidR="00BD580C" w:rsidRPr="00824BBB">
        <w:t xml:space="preserve">. </w:t>
      </w:r>
      <w:r w:rsidR="00A462DC" w:rsidRPr="00824BBB">
        <w:t xml:space="preserve">Заявление о включении лица в состав Комитета рассматривается </w:t>
      </w:r>
      <w:r w:rsidR="00B762F8" w:rsidRPr="00824BBB">
        <w:t>на очередном заседании Комитета</w:t>
      </w:r>
      <w:r w:rsidR="00A462DC" w:rsidRPr="00824BBB">
        <w:t>.</w:t>
      </w:r>
    </w:p>
    <w:p w:rsidR="003D279D" w:rsidRPr="00E95218" w:rsidRDefault="00562EFF" w:rsidP="00824BBB">
      <w:pPr>
        <w:ind w:firstLine="709"/>
        <w:jc w:val="both"/>
      </w:pPr>
      <w:r w:rsidRPr="00824BBB">
        <w:t>3</w:t>
      </w:r>
      <w:r w:rsidR="00A81EC7">
        <w:t>.5</w:t>
      </w:r>
      <w:r w:rsidR="00DB6AD3" w:rsidRPr="00824BBB">
        <w:t xml:space="preserve">. </w:t>
      </w:r>
      <w:r w:rsidR="003D279D" w:rsidRPr="00824BBB">
        <w:t>Приём новых членов</w:t>
      </w:r>
      <w:r w:rsidR="00C40344" w:rsidRPr="00824BBB">
        <w:t xml:space="preserve"> Комитета </w:t>
      </w:r>
      <w:r w:rsidR="006F3BCB" w:rsidRPr="00824BBB">
        <w:t xml:space="preserve">производится на </w:t>
      </w:r>
      <w:proofErr w:type="gramStart"/>
      <w:r w:rsidR="006F3BCB" w:rsidRPr="00824BBB">
        <w:t>заседании</w:t>
      </w:r>
      <w:proofErr w:type="gramEnd"/>
      <w:r w:rsidR="006F3BCB" w:rsidRPr="00824BBB">
        <w:t xml:space="preserve"> Комитета </w:t>
      </w:r>
      <w:r w:rsidR="00C40344" w:rsidRPr="00824BBB">
        <w:t xml:space="preserve">открытым голосованием простым большинством голосов </w:t>
      </w:r>
      <w:r w:rsidR="006E680E" w:rsidRPr="00824BBB">
        <w:t xml:space="preserve">лиц, </w:t>
      </w:r>
      <w:r w:rsidR="00C40344" w:rsidRPr="00824BBB">
        <w:t xml:space="preserve">присутствующих на </w:t>
      </w:r>
      <w:r w:rsidR="006F3BCB" w:rsidRPr="00824BBB">
        <w:t>Заседании</w:t>
      </w:r>
      <w:r w:rsidR="003D279D" w:rsidRPr="00824BBB">
        <w:t xml:space="preserve"> членов</w:t>
      </w:r>
      <w:r w:rsidR="00C40344" w:rsidRPr="00824BBB">
        <w:t xml:space="preserve"> Комитета. </w:t>
      </w:r>
      <w:r w:rsidR="006F3BCB" w:rsidRPr="00824BBB">
        <w:t>При этом проведение голосования по вопросу приема новых членов Комитета допус</w:t>
      </w:r>
      <w:r w:rsidR="00961530" w:rsidRPr="00824BBB">
        <w:t>тимо только в случае</w:t>
      </w:r>
      <w:r w:rsidR="006F3BCB" w:rsidRPr="00824BBB">
        <w:t>, если на заседании Комитета присутств</w:t>
      </w:r>
      <w:r w:rsidR="00926E21" w:rsidRPr="00824BBB">
        <w:t>ует более половины его состава</w:t>
      </w:r>
      <w:r w:rsidR="00926E21" w:rsidRPr="00E95218">
        <w:t>.</w:t>
      </w:r>
      <w:r w:rsidR="003D279D" w:rsidRPr="00E95218">
        <w:t xml:space="preserve"> При голосовании </w:t>
      </w:r>
      <w:r w:rsidR="00961530" w:rsidRPr="00E95218">
        <w:t xml:space="preserve">по вопросу приема новых членов Комитета </w:t>
      </w:r>
      <w:r w:rsidR="003D279D" w:rsidRPr="00E95218">
        <w:t xml:space="preserve">каждый член Комитета обладает одним голосом. </w:t>
      </w:r>
      <w:r w:rsidR="00961530" w:rsidRPr="00E95218">
        <w:t xml:space="preserve">В </w:t>
      </w:r>
      <w:proofErr w:type="gramStart"/>
      <w:r w:rsidR="00961530" w:rsidRPr="00E95218">
        <w:t>случае</w:t>
      </w:r>
      <w:proofErr w:type="gramEnd"/>
      <w:r w:rsidR="00961530" w:rsidRPr="00E95218">
        <w:t>, если при голосовании по вопросу приема новых членов Комитета количество голосующих «за прием» окажется равным количеству голосующих «против приема» лицо считается включенным в состав Комитета в случае, когда за его прием про</w:t>
      </w:r>
      <w:r w:rsidR="006E680E" w:rsidRPr="00E95218">
        <w:t xml:space="preserve">голосовал Председатель Комитета, а </w:t>
      </w:r>
      <w:r w:rsidR="00961530" w:rsidRPr="00E95218">
        <w:t>в его отсутствие –</w:t>
      </w:r>
      <w:r w:rsidR="006E680E" w:rsidRPr="00E95218">
        <w:t xml:space="preserve"> Заместитель председателя</w:t>
      </w:r>
      <w:r w:rsidR="00961530" w:rsidRPr="00E95218">
        <w:t>.</w:t>
      </w:r>
    </w:p>
    <w:p w:rsidR="006E680E" w:rsidRPr="00824BBB" w:rsidRDefault="00562EFF" w:rsidP="00824BBB">
      <w:pPr>
        <w:ind w:firstLine="709"/>
        <w:jc w:val="both"/>
      </w:pPr>
      <w:r w:rsidRPr="00E95218">
        <w:t>3</w:t>
      </w:r>
      <w:r w:rsidR="00FE1B66" w:rsidRPr="00E95218">
        <w:t>.</w:t>
      </w:r>
      <w:r w:rsidR="00A81EC7" w:rsidRPr="00E95218">
        <w:t>6</w:t>
      </w:r>
      <w:r w:rsidR="006F3BCB" w:rsidRPr="00E95218">
        <w:t>.</w:t>
      </w:r>
      <w:r w:rsidR="00C40344" w:rsidRPr="00E95218">
        <w:t xml:space="preserve"> Исключение </w:t>
      </w:r>
      <w:r w:rsidR="006F3BCB" w:rsidRPr="00E95218">
        <w:t xml:space="preserve">лица </w:t>
      </w:r>
      <w:r w:rsidR="00C40344" w:rsidRPr="00E95218">
        <w:t xml:space="preserve">из </w:t>
      </w:r>
      <w:r w:rsidR="006F3BCB" w:rsidRPr="00E95218">
        <w:t>состава</w:t>
      </w:r>
      <w:r w:rsidR="004011CA" w:rsidRPr="00E95218">
        <w:t xml:space="preserve"> Комитета производится </w:t>
      </w:r>
      <w:r w:rsidR="006E680E" w:rsidRPr="00E95218">
        <w:t xml:space="preserve">на </w:t>
      </w:r>
      <w:proofErr w:type="gramStart"/>
      <w:r w:rsidR="006E680E" w:rsidRPr="00E95218">
        <w:t>основании</w:t>
      </w:r>
      <w:proofErr w:type="gramEnd"/>
      <w:r w:rsidR="006E680E" w:rsidRPr="00E95218">
        <w:t xml:space="preserve"> соответствующего представления Председателя</w:t>
      </w:r>
      <w:r w:rsidR="00810EC2" w:rsidRPr="00E95218">
        <w:t xml:space="preserve"> (в его отсутствие – Заместителя</w:t>
      </w:r>
      <w:r w:rsidR="006E680E" w:rsidRPr="00E95218">
        <w:t xml:space="preserve"> председателя) и/или Совета Комитета </w:t>
      </w:r>
      <w:r w:rsidR="00B90B4A" w:rsidRPr="00E95218">
        <w:t xml:space="preserve">открытым голосованием простым большинством голосов </w:t>
      </w:r>
      <w:r w:rsidR="006E680E" w:rsidRPr="00E95218">
        <w:t xml:space="preserve">лиц, </w:t>
      </w:r>
      <w:r w:rsidR="00B90B4A" w:rsidRPr="00E95218">
        <w:t>присутствующих на Заседании членов Комитета.</w:t>
      </w:r>
      <w:r w:rsidR="006E680E" w:rsidRPr="00E95218">
        <w:t xml:space="preserve"> При голосовании по вопросу </w:t>
      </w:r>
      <w:r w:rsidR="006E680E" w:rsidRPr="00E95218">
        <w:lastRenderedPageBreak/>
        <w:t>исключения лица из состава Комитета каждый член Комитета обладает одним голосом, при этом член Комитета, в отношении которого рассматривается вопрос об исключении</w:t>
      </w:r>
      <w:r w:rsidR="004934B5" w:rsidRPr="00E95218">
        <w:t>,</w:t>
      </w:r>
      <w:r w:rsidR="006E680E" w:rsidRPr="00E95218">
        <w:t xml:space="preserve"> не голосует.</w:t>
      </w:r>
      <w:r w:rsidR="006E680E" w:rsidRPr="00824BBB">
        <w:t xml:space="preserve"> В </w:t>
      </w:r>
      <w:proofErr w:type="gramStart"/>
      <w:r w:rsidR="006E680E" w:rsidRPr="00824BBB">
        <w:t>случае</w:t>
      </w:r>
      <w:proofErr w:type="gramEnd"/>
      <w:r w:rsidR="006E680E" w:rsidRPr="00824BBB">
        <w:t>, если при голосовании по вопросу приема новых членов Комитета количество голосующих «за и</w:t>
      </w:r>
      <w:r w:rsidR="004934B5" w:rsidRPr="00824BBB">
        <w:t>сключение</w:t>
      </w:r>
      <w:r w:rsidR="006E680E" w:rsidRPr="00824BBB">
        <w:t>» окажется равным количеству голосующих «против исключения» лицо считается исключенным из состав Комитета в случае, когда за его исключение прог</w:t>
      </w:r>
      <w:r w:rsidR="004934B5" w:rsidRPr="00824BBB">
        <w:t xml:space="preserve">олосовал Председатель Комитета, </w:t>
      </w:r>
      <w:r w:rsidR="00466A6C" w:rsidRPr="00824BBB">
        <w:t xml:space="preserve">а </w:t>
      </w:r>
      <w:r w:rsidR="006E680E" w:rsidRPr="00824BBB">
        <w:t>в его отсутствие – Заместитель председателя.</w:t>
      </w:r>
    </w:p>
    <w:p w:rsidR="000339FF" w:rsidRPr="00824BBB" w:rsidRDefault="00562EFF" w:rsidP="00824BBB">
      <w:pPr>
        <w:ind w:firstLine="709"/>
        <w:jc w:val="both"/>
      </w:pPr>
      <w:r w:rsidRPr="00824BBB">
        <w:t>3</w:t>
      </w:r>
      <w:r w:rsidR="006F3BCB" w:rsidRPr="00824BBB">
        <w:t>.</w:t>
      </w:r>
      <w:r w:rsidR="00A81EC7">
        <w:t>7</w:t>
      </w:r>
      <w:r w:rsidR="006F3BCB" w:rsidRPr="00824BBB">
        <w:t xml:space="preserve">. </w:t>
      </w:r>
      <w:r w:rsidR="000339FF" w:rsidRPr="00F70C3C">
        <w:t>Основанием</w:t>
      </w:r>
      <w:r w:rsidR="00B76B04" w:rsidRPr="00F70C3C">
        <w:t xml:space="preserve"> </w:t>
      </w:r>
      <w:r w:rsidR="000339FF" w:rsidRPr="00F70C3C">
        <w:t xml:space="preserve">для исключения </w:t>
      </w:r>
      <w:r w:rsidR="006E680E" w:rsidRPr="00F70C3C">
        <w:t>из состава</w:t>
      </w:r>
      <w:r w:rsidR="000339FF" w:rsidRPr="00F70C3C">
        <w:t xml:space="preserve"> Комитета</w:t>
      </w:r>
      <w:r w:rsidR="000339FF" w:rsidRPr="00824BBB">
        <w:t xml:space="preserve"> может </w:t>
      </w:r>
      <w:r w:rsidR="006E680E" w:rsidRPr="00824BBB">
        <w:t xml:space="preserve">являться </w:t>
      </w:r>
      <w:r w:rsidR="000339FF" w:rsidRPr="00824BBB">
        <w:t xml:space="preserve">одно или несколько </w:t>
      </w:r>
      <w:r w:rsidR="003C5195" w:rsidRPr="00824BBB">
        <w:t xml:space="preserve">из </w:t>
      </w:r>
      <w:r w:rsidR="000339FF" w:rsidRPr="00824BBB">
        <w:t>следующих обсто</w:t>
      </w:r>
      <w:r w:rsidR="003C5195" w:rsidRPr="00824BBB">
        <w:t>я</w:t>
      </w:r>
      <w:r w:rsidR="000339FF" w:rsidRPr="00824BBB">
        <w:t>тельств:</w:t>
      </w:r>
    </w:p>
    <w:p w:rsidR="003C5195" w:rsidRPr="00824BBB" w:rsidRDefault="00EE26EF" w:rsidP="00EE26EF">
      <w:pPr>
        <w:ind w:left="1" w:firstLine="708"/>
        <w:jc w:val="both"/>
      </w:pPr>
      <w:r>
        <w:t xml:space="preserve">      3.7.1</w:t>
      </w:r>
      <w:r w:rsidR="00A81EC7">
        <w:t xml:space="preserve">.  </w:t>
      </w:r>
      <w:r w:rsidR="003C5195" w:rsidRPr="00824BBB">
        <w:t>непосещение членом Комитета в течение календарного года более 50%  заседаний Комитета при отсутствии на то уважительных причин;</w:t>
      </w:r>
    </w:p>
    <w:p w:rsidR="004934B5" w:rsidRPr="007F5AB0" w:rsidRDefault="00EE26EF" w:rsidP="00A81EC7">
      <w:pPr>
        <w:jc w:val="both"/>
      </w:pPr>
      <w:r>
        <w:t xml:space="preserve">                  3.7.2</w:t>
      </w:r>
      <w:r w:rsidR="00A81EC7">
        <w:t xml:space="preserve">. </w:t>
      </w:r>
      <w:r w:rsidR="004934B5" w:rsidRPr="00824BBB">
        <w:t>неисполнение и/ или ненадлежащее исполнение членом Комитета поручения (поручений) Председателя Комитета</w:t>
      </w:r>
      <w:r w:rsidR="00275550" w:rsidRPr="00824BBB">
        <w:t xml:space="preserve"> </w:t>
      </w:r>
      <w:r w:rsidR="00275550" w:rsidRPr="00824BBB">
        <w:rPr>
          <w:bCs/>
        </w:rPr>
        <w:t xml:space="preserve">(Заместителя председателя), </w:t>
      </w:r>
      <w:r w:rsidR="00275550" w:rsidRPr="007F5AB0">
        <w:rPr>
          <w:bCs/>
        </w:rPr>
        <w:t>Совета</w:t>
      </w:r>
      <w:r w:rsidR="00275550" w:rsidRPr="00824BBB">
        <w:rPr>
          <w:bCs/>
        </w:rPr>
        <w:t xml:space="preserve"> Комитета, </w:t>
      </w:r>
      <w:r w:rsidR="00275550" w:rsidRPr="007F5AB0">
        <w:rPr>
          <w:bCs/>
        </w:rPr>
        <w:t>Общего собрания Комитета</w:t>
      </w:r>
      <w:r w:rsidR="004934B5" w:rsidRPr="007F5AB0">
        <w:t>;</w:t>
      </w:r>
    </w:p>
    <w:p w:rsidR="003C5195" w:rsidRPr="00824BBB" w:rsidRDefault="00EE26EF" w:rsidP="00A81EC7">
      <w:pPr>
        <w:jc w:val="both"/>
      </w:pPr>
      <w:r>
        <w:t xml:space="preserve">                  3.7.3</w:t>
      </w:r>
      <w:r w:rsidR="00A81EC7">
        <w:t xml:space="preserve">.  </w:t>
      </w:r>
      <w:r w:rsidR="005374EB" w:rsidRPr="00824BBB">
        <w:t>совершение</w:t>
      </w:r>
      <w:r w:rsidR="003C5195" w:rsidRPr="00824BBB">
        <w:t xml:space="preserve"> чл</w:t>
      </w:r>
      <w:r w:rsidR="005374EB" w:rsidRPr="00824BBB">
        <w:t>еном</w:t>
      </w:r>
      <w:r w:rsidR="004934B5" w:rsidRPr="00824BBB">
        <w:t xml:space="preserve"> Комитета </w:t>
      </w:r>
      <w:r w:rsidR="005374EB" w:rsidRPr="00824BBB">
        <w:t>действий, повлекших</w:t>
      </w:r>
      <w:r w:rsidR="003C5195" w:rsidRPr="00824BBB">
        <w:t xml:space="preserve"> </w:t>
      </w:r>
      <w:r w:rsidR="004934B5" w:rsidRPr="00824BBB">
        <w:t xml:space="preserve">за собой </w:t>
      </w:r>
      <w:r w:rsidR="003C5195" w:rsidRPr="00824BBB">
        <w:t>причинение ущерба Алтайск</w:t>
      </w:r>
      <w:r w:rsidR="004934B5" w:rsidRPr="00824BBB">
        <w:t>ой ТПП, интересам или престижу Комитета;</w:t>
      </w:r>
    </w:p>
    <w:p w:rsidR="00EA4769" w:rsidRPr="00824BBB" w:rsidRDefault="00EE26EF" w:rsidP="00A81EC7">
      <w:pPr>
        <w:ind w:left="709"/>
        <w:jc w:val="both"/>
      </w:pPr>
      <w:r>
        <w:t xml:space="preserve">      3.7.4</w:t>
      </w:r>
      <w:r w:rsidR="00A81EC7">
        <w:t xml:space="preserve">. </w:t>
      </w:r>
      <w:r w:rsidR="00EA4769" w:rsidRPr="00824BBB">
        <w:t xml:space="preserve">неисполнение членом Комитета решений Съезда и/или </w:t>
      </w:r>
      <w:r w:rsidR="00D33CAD" w:rsidRPr="00824BBB">
        <w:t>Совета</w:t>
      </w:r>
      <w:r w:rsidR="00EA4769" w:rsidRPr="00824BBB">
        <w:t xml:space="preserve"> Алтайской ТПП;</w:t>
      </w:r>
    </w:p>
    <w:p w:rsidR="005374EB" w:rsidRPr="00824BBB" w:rsidRDefault="00EE26EF" w:rsidP="00A81EC7">
      <w:pPr>
        <w:ind w:left="709"/>
        <w:jc w:val="both"/>
      </w:pPr>
      <w:r>
        <w:t xml:space="preserve">      3.7.5</w:t>
      </w:r>
      <w:r w:rsidR="00A81EC7">
        <w:t xml:space="preserve">. </w:t>
      </w:r>
      <w:r w:rsidR="005374EB" w:rsidRPr="00824BBB">
        <w:t xml:space="preserve">совершение членом Комитета действий, не совместимых с </w:t>
      </w:r>
      <w:r w:rsidR="00E10C0C" w:rsidRPr="00824BBB">
        <w:t xml:space="preserve">корпоративными </w:t>
      </w:r>
      <w:r w:rsidR="005374EB" w:rsidRPr="00824BBB">
        <w:t>принципами Алтайской торгово-промышленной палаты;</w:t>
      </w:r>
    </w:p>
    <w:p w:rsidR="00B76B04" w:rsidRDefault="00A81EC7" w:rsidP="00A81EC7">
      <w:pPr>
        <w:ind w:left="709"/>
        <w:jc w:val="both"/>
      </w:pPr>
      <w:r>
        <w:t xml:space="preserve">      3.7.</w:t>
      </w:r>
      <w:r w:rsidR="00B76B04">
        <w:t>6</w:t>
      </w:r>
      <w:r>
        <w:t xml:space="preserve">. </w:t>
      </w:r>
      <w:r w:rsidR="00B76B04" w:rsidRPr="002C754D">
        <w:t xml:space="preserve">исключение из членов </w:t>
      </w:r>
      <w:proofErr w:type="gramStart"/>
      <w:r w:rsidR="00B76B04" w:rsidRPr="002C754D">
        <w:t>Алтайской</w:t>
      </w:r>
      <w:proofErr w:type="gramEnd"/>
      <w:r w:rsidR="00B76B04" w:rsidRPr="002C754D">
        <w:t xml:space="preserve"> ТПП;</w:t>
      </w:r>
    </w:p>
    <w:p w:rsidR="005374EB" w:rsidRPr="00824BBB" w:rsidRDefault="00EE26EF" w:rsidP="00A81EC7">
      <w:pPr>
        <w:ind w:left="709"/>
        <w:jc w:val="both"/>
      </w:pPr>
      <w:r>
        <w:t xml:space="preserve">      3.7.</w:t>
      </w:r>
      <w:r w:rsidR="00B76B04">
        <w:t>7</w:t>
      </w:r>
      <w:r w:rsidR="00A81EC7">
        <w:t xml:space="preserve">.  </w:t>
      </w:r>
      <w:r w:rsidR="006B1FDE" w:rsidRPr="00824BBB">
        <w:t>п</w:t>
      </w:r>
      <w:r w:rsidR="005374EB" w:rsidRPr="00824BBB">
        <w:t>одача членом Комитета заявления о его выходе из состава Комитета</w:t>
      </w:r>
      <w:r w:rsidR="00E2192E" w:rsidRPr="00824BBB">
        <w:t>.</w:t>
      </w:r>
    </w:p>
    <w:p w:rsidR="00C40344" w:rsidRPr="00824BBB" w:rsidRDefault="00562EFF" w:rsidP="00A81EC7">
      <w:pPr>
        <w:pStyle w:val="a4"/>
        <w:spacing w:after="0"/>
        <w:ind w:firstLine="708"/>
        <w:jc w:val="both"/>
      </w:pPr>
      <w:r w:rsidRPr="00824BBB">
        <w:t>3</w:t>
      </w:r>
      <w:r w:rsidR="00FE1B66" w:rsidRPr="00824BBB">
        <w:t>.</w:t>
      </w:r>
      <w:r w:rsidR="00A81EC7">
        <w:t>8</w:t>
      </w:r>
      <w:r w:rsidR="006E680E" w:rsidRPr="00824BBB">
        <w:t xml:space="preserve">. </w:t>
      </w:r>
      <w:r w:rsidR="00E2192E" w:rsidRPr="00824BBB">
        <w:t>Лицо, исключенное из состава Комитета</w:t>
      </w:r>
      <w:r w:rsidR="00651920" w:rsidRPr="00824BBB">
        <w:t xml:space="preserve"> по ос</w:t>
      </w:r>
      <w:r w:rsidRPr="00824BBB">
        <w:t>нованиям, предусмотренным п.п. 3</w:t>
      </w:r>
      <w:r w:rsidR="00A81EC7">
        <w:t>.7</w:t>
      </w:r>
      <w:r w:rsidR="00651920" w:rsidRPr="00824BBB">
        <w:t xml:space="preserve">.1. </w:t>
      </w:r>
      <w:r w:rsidRPr="00824BBB">
        <w:t>– 3</w:t>
      </w:r>
      <w:r w:rsidR="00A81EC7">
        <w:t>.7</w:t>
      </w:r>
      <w:r w:rsidR="00651920" w:rsidRPr="00824BBB">
        <w:t>.</w:t>
      </w:r>
      <w:r w:rsidR="00E40EDE" w:rsidRPr="00824BBB">
        <w:t>7</w:t>
      </w:r>
      <w:r w:rsidR="00651920" w:rsidRPr="00824BBB">
        <w:t>. настоящего Положения</w:t>
      </w:r>
      <w:r w:rsidR="00E2192E" w:rsidRPr="00824BBB">
        <w:t>, не может быть повторно принято в Комитет.</w:t>
      </w:r>
    </w:p>
    <w:p w:rsidR="006E680E" w:rsidRPr="00824BBB" w:rsidRDefault="00562EFF" w:rsidP="00824BBB">
      <w:pPr>
        <w:pStyle w:val="a4"/>
        <w:spacing w:after="0"/>
        <w:ind w:firstLine="709"/>
        <w:jc w:val="both"/>
      </w:pPr>
      <w:r w:rsidRPr="00824BBB">
        <w:t>3</w:t>
      </w:r>
      <w:r w:rsidR="006E680E" w:rsidRPr="00824BBB">
        <w:t>.</w:t>
      </w:r>
      <w:r w:rsidR="00A81EC7">
        <w:t>9</w:t>
      </w:r>
      <w:r w:rsidR="006E680E" w:rsidRPr="00824BBB">
        <w:t xml:space="preserve">. </w:t>
      </w:r>
      <w:r w:rsidR="00E2192E" w:rsidRPr="00824BBB">
        <w:t>Члены Комитета имеют право:</w:t>
      </w:r>
    </w:p>
    <w:p w:rsidR="00E10C0C" w:rsidRPr="00824BBB" w:rsidRDefault="00FC2DA5" w:rsidP="00824BBB">
      <w:pPr>
        <w:pStyle w:val="a4"/>
        <w:numPr>
          <w:ilvl w:val="0"/>
          <w:numId w:val="21"/>
        </w:numPr>
        <w:tabs>
          <w:tab w:val="clear" w:pos="1429"/>
          <w:tab w:val="num" w:pos="180"/>
        </w:tabs>
        <w:spacing w:after="0"/>
        <w:ind w:left="0" w:firstLine="709"/>
        <w:jc w:val="both"/>
      </w:pPr>
      <w:r w:rsidRPr="00824BBB">
        <w:t>участвовать в работе Комитета, вносить предложения по вопросам его деятельности;</w:t>
      </w:r>
    </w:p>
    <w:p w:rsidR="00FC2DA5" w:rsidRPr="00824BBB" w:rsidRDefault="00FC2DA5" w:rsidP="00824BBB">
      <w:pPr>
        <w:pStyle w:val="a4"/>
        <w:numPr>
          <w:ilvl w:val="0"/>
          <w:numId w:val="21"/>
        </w:numPr>
        <w:tabs>
          <w:tab w:val="clear" w:pos="1429"/>
          <w:tab w:val="num" w:pos="180"/>
        </w:tabs>
        <w:spacing w:after="0"/>
        <w:ind w:left="0" w:firstLine="709"/>
        <w:jc w:val="both"/>
      </w:pPr>
      <w:r w:rsidRPr="00824BBB">
        <w:t>по своему усмотрению выходить из состава Комитета;</w:t>
      </w:r>
    </w:p>
    <w:p w:rsidR="006E680E" w:rsidRPr="00824BBB" w:rsidRDefault="00562EFF" w:rsidP="00824BBB">
      <w:pPr>
        <w:pStyle w:val="a4"/>
        <w:spacing w:after="0"/>
        <w:ind w:firstLine="709"/>
        <w:jc w:val="both"/>
      </w:pPr>
      <w:r w:rsidRPr="00824BBB">
        <w:t>3</w:t>
      </w:r>
      <w:r w:rsidR="006E680E" w:rsidRPr="00824BBB">
        <w:t xml:space="preserve">.12. </w:t>
      </w:r>
      <w:r w:rsidR="00E2192E" w:rsidRPr="00824BBB">
        <w:t>Члены Комитета обязаны:</w:t>
      </w:r>
    </w:p>
    <w:p w:rsidR="00E10C0C" w:rsidRPr="00824BBB" w:rsidRDefault="00E10C0C" w:rsidP="00824BBB">
      <w:pPr>
        <w:pStyle w:val="a4"/>
        <w:numPr>
          <w:ilvl w:val="0"/>
          <w:numId w:val="20"/>
        </w:numPr>
        <w:tabs>
          <w:tab w:val="clear" w:pos="1429"/>
          <w:tab w:val="num" w:pos="180"/>
        </w:tabs>
        <w:spacing w:after="0"/>
        <w:ind w:left="0" w:firstLine="709"/>
        <w:jc w:val="both"/>
      </w:pPr>
      <w:r w:rsidRPr="00824BBB">
        <w:t>соблюдать утвержденные Комитетом этические нормы;</w:t>
      </w:r>
    </w:p>
    <w:p w:rsidR="00E10C0C" w:rsidRPr="00824BBB" w:rsidRDefault="00E10C0C" w:rsidP="00824BBB">
      <w:pPr>
        <w:pStyle w:val="a4"/>
        <w:numPr>
          <w:ilvl w:val="0"/>
          <w:numId w:val="20"/>
        </w:numPr>
        <w:tabs>
          <w:tab w:val="clear" w:pos="1429"/>
          <w:tab w:val="num" w:pos="180"/>
        </w:tabs>
        <w:spacing w:after="0"/>
        <w:ind w:left="0" w:firstLine="709"/>
        <w:jc w:val="both"/>
        <w:rPr>
          <w:bCs/>
        </w:rPr>
      </w:pPr>
      <w:r w:rsidRPr="00824BBB">
        <w:rPr>
          <w:bCs/>
        </w:rPr>
        <w:t xml:space="preserve">выполнять </w:t>
      </w:r>
      <w:r w:rsidR="00DF156D" w:rsidRPr="00824BBB">
        <w:rPr>
          <w:bCs/>
        </w:rPr>
        <w:t>решения Комитета, пору</w:t>
      </w:r>
      <w:r w:rsidRPr="00824BBB">
        <w:rPr>
          <w:bCs/>
        </w:rPr>
        <w:t>чения Председателя Комитета</w:t>
      </w:r>
      <w:r w:rsidR="00FC2DA5" w:rsidRPr="00824BBB">
        <w:rPr>
          <w:bCs/>
        </w:rPr>
        <w:t xml:space="preserve"> </w:t>
      </w:r>
      <w:r w:rsidRPr="00824BBB">
        <w:rPr>
          <w:bCs/>
        </w:rPr>
        <w:t xml:space="preserve"> </w:t>
      </w:r>
      <w:r w:rsidR="00FC2DA5" w:rsidRPr="00824BBB">
        <w:rPr>
          <w:bCs/>
        </w:rPr>
        <w:t>(Заместителя п</w:t>
      </w:r>
      <w:r w:rsidRPr="00824BBB">
        <w:rPr>
          <w:bCs/>
        </w:rPr>
        <w:t>редседателя</w:t>
      </w:r>
      <w:r w:rsidR="00FC2DA5" w:rsidRPr="00824BBB">
        <w:rPr>
          <w:bCs/>
        </w:rPr>
        <w:t>)</w:t>
      </w:r>
      <w:r w:rsidR="00DF156D" w:rsidRPr="00824BBB">
        <w:rPr>
          <w:bCs/>
        </w:rPr>
        <w:t>, Совета Комитета, Общего собрания Комитета</w:t>
      </w:r>
      <w:r w:rsidRPr="00824BBB">
        <w:rPr>
          <w:bCs/>
        </w:rPr>
        <w:t>;</w:t>
      </w:r>
    </w:p>
    <w:p w:rsidR="00E10C0C" w:rsidRPr="00824BBB" w:rsidRDefault="00E10C0C" w:rsidP="00824BBB">
      <w:pPr>
        <w:pStyle w:val="a4"/>
        <w:numPr>
          <w:ilvl w:val="0"/>
          <w:numId w:val="20"/>
        </w:numPr>
        <w:tabs>
          <w:tab w:val="clear" w:pos="1429"/>
          <w:tab w:val="num" w:pos="180"/>
        </w:tabs>
        <w:spacing w:after="0"/>
        <w:ind w:left="0" w:firstLine="709"/>
        <w:jc w:val="both"/>
        <w:rPr>
          <w:bCs/>
        </w:rPr>
      </w:pPr>
      <w:r w:rsidRPr="00824BBB">
        <w:rPr>
          <w:bCs/>
        </w:rPr>
        <w:t xml:space="preserve">в своей деятельности руководствоваться </w:t>
      </w:r>
      <w:proofErr w:type="gramStart"/>
      <w:r w:rsidRPr="00824BBB">
        <w:rPr>
          <w:bCs/>
        </w:rPr>
        <w:t>корпоративными</w:t>
      </w:r>
      <w:proofErr w:type="gramEnd"/>
      <w:r w:rsidRPr="00824BBB">
        <w:rPr>
          <w:bCs/>
        </w:rPr>
        <w:t xml:space="preserve"> принципам Алтайской ТПП;</w:t>
      </w:r>
    </w:p>
    <w:p w:rsidR="00A77D42" w:rsidRPr="00824BBB" w:rsidRDefault="00A77D42" w:rsidP="00824BBB">
      <w:pPr>
        <w:pStyle w:val="a4"/>
        <w:numPr>
          <w:ilvl w:val="0"/>
          <w:numId w:val="20"/>
        </w:numPr>
        <w:tabs>
          <w:tab w:val="clear" w:pos="1429"/>
          <w:tab w:val="num" w:pos="180"/>
        </w:tabs>
        <w:spacing w:after="0"/>
        <w:ind w:left="0" w:firstLine="709"/>
        <w:jc w:val="both"/>
        <w:rPr>
          <w:bCs/>
        </w:rPr>
      </w:pPr>
      <w:r w:rsidRPr="00824BBB">
        <w:rPr>
          <w:bCs/>
        </w:rPr>
        <w:t xml:space="preserve">не причинять ущерб </w:t>
      </w:r>
      <w:r w:rsidR="00FC2DA5" w:rsidRPr="00824BBB">
        <w:t>Алтайской ТПП, интересам или престижу Комитета;</w:t>
      </w:r>
    </w:p>
    <w:p w:rsidR="00E10C0C" w:rsidRPr="00824BBB" w:rsidRDefault="00E10C0C" w:rsidP="00824BBB">
      <w:pPr>
        <w:pStyle w:val="a4"/>
        <w:numPr>
          <w:ilvl w:val="0"/>
          <w:numId w:val="20"/>
        </w:numPr>
        <w:tabs>
          <w:tab w:val="clear" w:pos="1429"/>
          <w:tab w:val="num" w:pos="180"/>
        </w:tabs>
        <w:spacing w:after="0"/>
        <w:ind w:left="0" w:firstLine="709"/>
        <w:jc w:val="both"/>
        <w:rPr>
          <w:bCs/>
        </w:rPr>
      </w:pPr>
      <w:r w:rsidRPr="00824BBB">
        <w:rPr>
          <w:bCs/>
        </w:rPr>
        <w:t xml:space="preserve">участвовать в </w:t>
      </w:r>
      <w:proofErr w:type="gramStart"/>
      <w:r w:rsidRPr="00824BBB">
        <w:rPr>
          <w:bCs/>
        </w:rPr>
        <w:t>заседаниях</w:t>
      </w:r>
      <w:proofErr w:type="gramEnd"/>
      <w:r w:rsidRPr="00824BBB">
        <w:rPr>
          <w:bCs/>
        </w:rPr>
        <w:t xml:space="preserve"> Комитета.</w:t>
      </w:r>
    </w:p>
    <w:p w:rsidR="00EA4769" w:rsidRPr="00824BBB" w:rsidRDefault="00EA4769" w:rsidP="00824BBB">
      <w:pPr>
        <w:pStyle w:val="a4"/>
        <w:spacing w:after="0"/>
        <w:ind w:firstLine="709"/>
        <w:jc w:val="both"/>
        <w:rPr>
          <w:bCs/>
        </w:rPr>
      </w:pPr>
    </w:p>
    <w:p w:rsidR="006F3BCB" w:rsidRPr="00824BBB" w:rsidRDefault="00562EFF" w:rsidP="00824BBB">
      <w:pPr>
        <w:pStyle w:val="a4"/>
        <w:spacing w:after="0"/>
        <w:ind w:firstLine="709"/>
        <w:rPr>
          <w:b/>
        </w:rPr>
      </w:pPr>
      <w:r w:rsidRPr="00824BBB">
        <w:rPr>
          <w:b/>
        </w:rPr>
        <w:t>4</w:t>
      </w:r>
      <w:r w:rsidR="006F3BCB" w:rsidRPr="00824BBB">
        <w:rPr>
          <w:b/>
        </w:rPr>
        <w:t xml:space="preserve">. </w:t>
      </w:r>
      <w:r w:rsidR="00E10C0C" w:rsidRPr="00824BBB">
        <w:rPr>
          <w:b/>
        </w:rPr>
        <w:t xml:space="preserve">СТРУКТУРА КОМИТЕТА И </w:t>
      </w:r>
      <w:r w:rsidR="00961530" w:rsidRPr="00824BBB">
        <w:rPr>
          <w:b/>
        </w:rPr>
        <w:t>РУКОВ</w:t>
      </w:r>
      <w:r w:rsidR="006E680E" w:rsidRPr="00824BBB">
        <w:rPr>
          <w:b/>
        </w:rPr>
        <w:t>О</w:t>
      </w:r>
      <w:r w:rsidR="00961530" w:rsidRPr="00824BBB">
        <w:rPr>
          <w:b/>
        </w:rPr>
        <w:t xml:space="preserve">ДСТВО </w:t>
      </w:r>
      <w:r w:rsidR="00E10C0C" w:rsidRPr="00824BBB">
        <w:rPr>
          <w:b/>
        </w:rPr>
        <w:t xml:space="preserve">ЕГО </w:t>
      </w:r>
      <w:r w:rsidR="00961530" w:rsidRPr="00824BBB">
        <w:rPr>
          <w:b/>
        </w:rPr>
        <w:t xml:space="preserve">ДЕЯТЕЛЬНОСТЬЮ </w:t>
      </w:r>
    </w:p>
    <w:p w:rsidR="006F3BCB" w:rsidRPr="00824BBB" w:rsidRDefault="006F3BCB" w:rsidP="00824BBB">
      <w:pPr>
        <w:pStyle w:val="a4"/>
        <w:spacing w:after="0"/>
        <w:ind w:firstLine="709"/>
        <w:jc w:val="both"/>
        <w:rPr>
          <w:bCs/>
        </w:rPr>
      </w:pPr>
    </w:p>
    <w:p w:rsidR="00E2192E" w:rsidRPr="00824BBB" w:rsidRDefault="00562EFF" w:rsidP="00824BBB">
      <w:pPr>
        <w:ind w:firstLine="709"/>
        <w:jc w:val="both"/>
      </w:pPr>
      <w:r w:rsidRPr="00824BBB">
        <w:t>4</w:t>
      </w:r>
      <w:r w:rsidR="00E2192E" w:rsidRPr="00824BBB">
        <w:t xml:space="preserve">.1. </w:t>
      </w:r>
      <w:r w:rsidR="00FC2DA5" w:rsidRPr="00824BBB">
        <w:t xml:space="preserve">Руководство работой Комитета осуществляет его Председатель, назначаемый </w:t>
      </w:r>
      <w:r w:rsidR="00CE34AD" w:rsidRPr="00824BBB">
        <w:t xml:space="preserve">на должность и освобождаемый от должности </w:t>
      </w:r>
      <w:r w:rsidR="00D33CAD" w:rsidRPr="00824BBB">
        <w:t>Советом</w:t>
      </w:r>
      <w:r w:rsidR="00FC2DA5" w:rsidRPr="00824BBB">
        <w:t xml:space="preserve"> Алтайской ТПП. </w:t>
      </w:r>
      <w:proofErr w:type="gramStart"/>
      <w:r w:rsidR="00FC2DA5" w:rsidRPr="00824BBB">
        <w:t>Председатель Комитета осуществляет руководство текущей деятельность</w:t>
      </w:r>
      <w:r w:rsidR="00E7668A" w:rsidRPr="00824BBB">
        <w:t>ю</w:t>
      </w:r>
      <w:r w:rsidR="00FC2DA5" w:rsidRPr="00824BBB">
        <w:t xml:space="preserve"> Комитета, </w:t>
      </w:r>
      <w:r w:rsidR="00C5757A" w:rsidRPr="00824BBB">
        <w:t xml:space="preserve">контролирует исполнение членами Комитета своих обязанностей, рассматривает поступившие в Комитет жалобы, обращения, запросы, заявления и иные документы, либо передает их на рассмотрение в Совет Комитета, </w:t>
      </w:r>
      <w:r w:rsidR="00FC2DA5" w:rsidRPr="00824BBB">
        <w:t xml:space="preserve">определяет круг вопросов, подлежащих рассмотрению на заседаниях Комитета, созывает заседания Комитета и председательствует на них, дает поручения членам Комитета, представляет Комитет в его взаимоотношениях с </w:t>
      </w:r>
      <w:r w:rsidR="009750D4" w:rsidRPr="00824BBB">
        <w:t>физическими и юридическими</w:t>
      </w:r>
      <w:proofErr w:type="gramEnd"/>
      <w:r w:rsidR="009750D4" w:rsidRPr="00824BBB">
        <w:t xml:space="preserve"> лицами, </w:t>
      </w:r>
      <w:r w:rsidR="00FC2DA5" w:rsidRPr="00824BBB">
        <w:t xml:space="preserve">органами государственной власти и местного самоуправления, а также осуществляет иные действия, необходимые для </w:t>
      </w:r>
      <w:r w:rsidR="009750D4" w:rsidRPr="00824BBB">
        <w:t>достижения Комитетом его целей и выполнения поставленных перед Комитетом задач</w:t>
      </w:r>
      <w:r w:rsidR="00FC2DA5" w:rsidRPr="00824BBB">
        <w:t>.</w:t>
      </w:r>
      <w:r w:rsidR="009750D4" w:rsidRPr="00824BBB">
        <w:t xml:space="preserve"> </w:t>
      </w:r>
    </w:p>
    <w:p w:rsidR="00FC2DA5" w:rsidRPr="00824BBB" w:rsidRDefault="00562EFF" w:rsidP="00824BBB">
      <w:pPr>
        <w:ind w:firstLine="709"/>
        <w:jc w:val="both"/>
      </w:pPr>
      <w:r w:rsidRPr="00824BBB">
        <w:t>4</w:t>
      </w:r>
      <w:r w:rsidR="00FC2DA5" w:rsidRPr="00824BBB">
        <w:t xml:space="preserve">.2. </w:t>
      </w:r>
      <w:r w:rsidR="009750D4" w:rsidRPr="00824BBB">
        <w:t xml:space="preserve">Заместитель Председателя Комитета обеспечивает организацию работы Комитета по направлениям, определенным председателем Комитета, и исполняет обязанности </w:t>
      </w:r>
      <w:r w:rsidR="009750D4" w:rsidRPr="00824BBB">
        <w:lastRenderedPageBreak/>
        <w:t>Председателя Комитета в его отсутствие. Заместитель Председателя Комитета назначается</w:t>
      </w:r>
      <w:r w:rsidR="00CE34AD" w:rsidRPr="00824BBB">
        <w:t xml:space="preserve"> на должность (освобождается от должности) </w:t>
      </w:r>
      <w:r w:rsidR="00CB266B" w:rsidRPr="00EE26EF">
        <w:t>по решению членов</w:t>
      </w:r>
      <w:r w:rsidR="00F30875" w:rsidRPr="00EE26EF">
        <w:t xml:space="preserve"> Комитета</w:t>
      </w:r>
      <w:r w:rsidR="009750D4" w:rsidRPr="00824BBB">
        <w:t>.</w:t>
      </w:r>
    </w:p>
    <w:p w:rsidR="00FE1B66" w:rsidRPr="00824BBB" w:rsidRDefault="00562EFF" w:rsidP="00824BBB">
      <w:pPr>
        <w:pStyle w:val="a4"/>
        <w:spacing w:after="0"/>
        <w:ind w:firstLine="709"/>
        <w:jc w:val="both"/>
      </w:pPr>
      <w:r w:rsidRPr="00824BBB">
        <w:t>4</w:t>
      </w:r>
      <w:r w:rsidR="009750D4" w:rsidRPr="00824BBB">
        <w:t xml:space="preserve">.3. </w:t>
      </w:r>
      <w:r w:rsidR="00F30875" w:rsidRPr="00824BBB">
        <w:t xml:space="preserve">Техническое обеспечение работы Комитета осуществляет </w:t>
      </w:r>
      <w:r w:rsidR="00FE1B66" w:rsidRPr="00824BBB">
        <w:t>О</w:t>
      </w:r>
      <w:r w:rsidR="00F30875" w:rsidRPr="00824BBB">
        <w:t xml:space="preserve">тветственный секретарь Комитета, назначаемый </w:t>
      </w:r>
      <w:r w:rsidR="00CE34AD" w:rsidRPr="00824BBB">
        <w:t xml:space="preserve">(освобождаемый от должности) </w:t>
      </w:r>
      <w:r w:rsidR="00F30875" w:rsidRPr="00824BBB">
        <w:t xml:space="preserve">Президентом Алтайской торгово-промышленной палаты из числа работников Департамента партнерских отношений АлтТПП. </w:t>
      </w:r>
      <w:proofErr w:type="gramStart"/>
      <w:r w:rsidR="00F30875" w:rsidRPr="00824BBB">
        <w:t xml:space="preserve">Ответственный секретарь Комитета </w:t>
      </w:r>
      <w:r w:rsidR="00FE1B66" w:rsidRPr="00824BBB">
        <w:t xml:space="preserve">обобщает поступившие предложения по плану работы Комитета; </w:t>
      </w:r>
      <w:r w:rsidR="00F30875" w:rsidRPr="00824BBB">
        <w:t xml:space="preserve">без права голоса </w:t>
      </w:r>
      <w:r w:rsidR="00FE1B66" w:rsidRPr="00824BBB">
        <w:t xml:space="preserve">принимает участие в обсуждении и подготовке документов аналитического и рекомендательного характера; </w:t>
      </w:r>
      <w:r w:rsidR="00F30875" w:rsidRPr="00824BBB">
        <w:t xml:space="preserve">без права голоса участвует в заседаниях Комитета; </w:t>
      </w:r>
      <w:r w:rsidR="00FE1B66" w:rsidRPr="00824BBB">
        <w:t>сообщает членам Комитета о планируемых мероприятиях; доводит до их сведения информацию, относящуюся к компетенции Комитета; осуществляет контроль за ходом выполнения решений, принятых на его заседаниях;</w:t>
      </w:r>
      <w:proofErr w:type="gramEnd"/>
      <w:r w:rsidR="00FE1B66" w:rsidRPr="00824BBB">
        <w:t xml:space="preserve"> осуществляет оформление протоколов заседаний и ведение делопроизводства; обеспечивает созыв заседаний Комитета; информирует членов Комитета о дате, месте и повестке дня очередного заседания Комитета; организует рассылку материалов Комитета его членам и заинтересованным организациям. </w:t>
      </w:r>
    </w:p>
    <w:p w:rsidR="00FE1B66" w:rsidRPr="00824BBB" w:rsidRDefault="00562EFF" w:rsidP="00824BBB">
      <w:pPr>
        <w:pStyle w:val="a4"/>
        <w:spacing w:after="0"/>
        <w:ind w:firstLine="709"/>
        <w:jc w:val="both"/>
      </w:pPr>
      <w:r w:rsidRPr="00C909CF">
        <w:t>4</w:t>
      </w:r>
      <w:r w:rsidR="008B0DB3" w:rsidRPr="00C909CF">
        <w:t>.</w:t>
      </w:r>
      <w:r w:rsidR="00913F1F" w:rsidRPr="00C909CF">
        <w:t>4</w:t>
      </w:r>
      <w:r w:rsidR="008B0DB3" w:rsidRPr="00C909CF">
        <w:t xml:space="preserve">. </w:t>
      </w:r>
      <w:r w:rsidR="00FE1B66" w:rsidRPr="00C909CF">
        <w:t>Совет</w:t>
      </w:r>
      <w:r w:rsidR="00FE1B66" w:rsidRPr="00824BBB">
        <w:t xml:space="preserve"> Комитета </w:t>
      </w:r>
      <w:r w:rsidR="00F30875" w:rsidRPr="00824BBB">
        <w:t>формируется</w:t>
      </w:r>
      <w:r w:rsidR="00FE1B66" w:rsidRPr="00824BBB">
        <w:t xml:space="preserve"> из числа членов Комитета в </w:t>
      </w:r>
      <w:proofErr w:type="gramStart"/>
      <w:r w:rsidR="00FE1B66" w:rsidRPr="00824BBB">
        <w:t>количестве</w:t>
      </w:r>
      <w:proofErr w:type="gramEnd"/>
      <w:r w:rsidR="00FE1B66" w:rsidRPr="00824BBB">
        <w:t xml:space="preserve"> </w:t>
      </w:r>
      <w:r w:rsidR="004D7BBC" w:rsidRPr="00824BBB">
        <w:t xml:space="preserve">не менее </w:t>
      </w:r>
      <w:r w:rsidR="00FE1B66" w:rsidRPr="00824BBB">
        <w:t xml:space="preserve">5 </w:t>
      </w:r>
      <w:r w:rsidR="00F30875" w:rsidRPr="00824BBB">
        <w:t xml:space="preserve">(пяти) </w:t>
      </w:r>
      <w:r w:rsidR="00FE1B66" w:rsidRPr="00824BBB">
        <w:t>ч</w:t>
      </w:r>
      <w:r w:rsidR="00FB66E2" w:rsidRPr="00824BBB">
        <w:t>еловек</w:t>
      </w:r>
      <w:r w:rsidR="00FE1B66" w:rsidRPr="00824BBB">
        <w:t xml:space="preserve"> для решения следующих вопросов:</w:t>
      </w:r>
    </w:p>
    <w:p w:rsidR="00FE1B66" w:rsidRPr="00824BBB" w:rsidRDefault="00FE1B66" w:rsidP="00824BBB">
      <w:pPr>
        <w:pStyle w:val="a4"/>
        <w:numPr>
          <w:ilvl w:val="0"/>
          <w:numId w:val="23"/>
        </w:numPr>
        <w:tabs>
          <w:tab w:val="clear" w:pos="720"/>
          <w:tab w:val="num" w:pos="360"/>
        </w:tabs>
        <w:spacing w:after="0"/>
        <w:ind w:left="0" w:firstLine="709"/>
        <w:jc w:val="both"/>
      </w:pPr>
      <w:r w:rsidRPr="00824BBB">
        <w:t>подготовка проекта плана работы Комитета;</w:t>
      </w:r>
    </w:p>
    <w:p w:rsidR="00FE1B66" w:rsidRPr="00824BBB" w:rsidRDefault="00FE1B66" w:rsidP="00824BBB">
      <w:pPr>
        <w:pStyle w:val="a4"/>
        <w:numPr>
          <w:ilvl w:val="0"/>
          <w:numId w:val="23"/>
        </w:numPr>
        <w:tabs>
          <w:tab w:val="clear" w:pos="720"/>
          <w:tab w:val="num" w:pos="360"/>
        </w:tabs>
        <w:spacing w:after="0"/>
        <w:ind w:left="0" w:firstLine="709"/>
        <w:jc w:val="both"/>
      </w:pPr>
      <w:r w:rsidRPr="00824BBB">
        <w:t xml:space="preserve">подготовка повестки дня заседаний </w:t>
      </w:r>
      <w:r w:rsidR="00962E6E" w:rsidRPr="00824BBB">
        <w:t xml:space="preserve">Комитета </w:t>
      </w:r>
      <w:r w:rsidRPr="00824BBB">
        <w:t>и организации их проведения;</w:t>
      </w:r>
    </w:p>
    <w:p w:rsidR="00FE1B66" w:rsidRPr="00824BBB" w:rsidRDefault="00FE1B66" w:rsidP="00824BBB">
      <w:pPr>
        <w:pStyle w:val="a4"/>
        <w:numPr>
          <w:ilvl w:val="0"/>
          <w:numId w:val="23"/>
        </w:numPr>
        <w:tabs>
          <w:tab w:val="clear" w:pos="720"/>
          <w:tab w:val="num" w:pos="360"/>
        </w:tabs>
        <w:spacing w:after="0"/>
        <w:ind w:left="0" w:firstLine="709"/>
        <w:jc w:val="both"/>
      </w:pPr>
      <w:r w:rsidRPr="00824BBB">
        <w:t>утверждение перечня рабочих групп и их состава;</w:t>
      </w:r>
    </w:p>
    <w:p w:rsidR="00FE1B66" w:rsidRPr="00824BBB" w:rsidRDefault="00FE1B66" w:rsidP="00824BBB">
      <w:pPr>
        <w:pStyle w:val="a4"/>
        <w:numPr>
          <w:ilvl w:val="0"/>
          <w:numId w:val="23"/>
        </w:numPr>
        <w:tabs>
          <w:tab w:val="clear" w:pos="720"/>
          <w:tab w:val="num" w:pos="360"/>
        </w:tabs>
        <w:spacing w:after="0"/>
        <w:ind w:left="0" w:firstLine="709"/>
        <w:jc w:val="both"/>
      </w:pPr>
      <w:r w:rsidRPr="00824BBB">
        <w:t>предварительная проработка и вынесение рекомендаций Комитету по вступлению в члены или исключению из членов Комитета;</w:t>
      </w:r>
    </w:p>
    <w:p w:rsidR="00C5757A" w:rsidRPr="00824BBB" w:rsidRDefault="00C5757A" w:rsidP="00824BBB">
      <w:pPr>
        <w:pStyle w:val="a4"/>
        <w:numPr>
          <w:ilvl w:val="0"/>
          <w:numId w:val="23"/>
        </w:numPr>
        <w:tabs>
          <w:tab w:val="clear" w:pos="720"/>
          <w:tab w:val="num" w:pos="360"/>
        </w:tabs>
        <w:spacing w:after="0"/>
        <w:ind w:left="0" w:firstLine="709"/>
        <w:jc w:val="both"/>
      </w:pPr>
      <w:r w:rsidRPr="00824BBB">
        <w:t>осуществления контроля за исполнением членами Комитета своих обязанностей;</w:t>
      </w:r>
    </w:p>
    <w:p w:rsidR="00C5757A" w:rsidRPr="00824BBB" w:rsidRDefault="00C5757A" w:rsidP="00824BBB">
      <w:pPr>
        <w:pStyle w:val="a4"/>
        <w:numPr>
          <w:ilvl w:val="0"/>
          <w:numId w:val="23"/>
        </w:numPr>
        <w:tabs>
          <w:tab w:val="clear" w:pos="720"/>
          <w:tab w:val="num" w:pos="360"/>
        </w:tabs>
        <w:spacing w:after="0"/>
        <w:ind w:left="0" w:firstLine="709"/>
        <w:jc w:val="both"/>
      </w:pPr>
      <w:r w:rsidRPr="00824BBB">
        <w:t xml:space="preserve">рассмотрения переданных Председателем </w:t>
      </w:r>
      <w:r w:rsidR="005615FB" w:rsidRPr="00824BBB">
        <w:t xml:space="preserve">на рассмотрение Совета Комитета </w:t>
      </w:r>
      <w:r w:rsidRPr="00824BBB">
        <w:t>поступивших в Комитет жалоб, обращений, запросов, заявлений и иных документов.</w:t>
      </w:r>
    </w:p>
    <w:p w:rsidR="00FB66E2" w:rsidRPr="00824BBB" w:rsidRDefault="00FE1B66" w:rsidP="00824BBB">
      <w:pPr>
        <w:ind w:firstLine="709"/>
        <w:jc w:val="both"/>
      </w:pPr>
      <w:r w:rsidRPr="00824BBB">
        <w:t xml:space="preserve">Председатель Комитета и </w:t>
      </w:r>
      <w:r w:rsidR="00BB05C4" w:rsidRPr="00824BBB">
        <w:t>З</w:t>
      </w:r>
      <w:r w:rsidR="00F30875" w:rsidRPr="00824BBB">
        <w:t>аместитель п</w:t>
      </w:r>
      <w:r w:rsidRPr="00824BBB">
        <w:t>редседателя</w:t>
      </w:r>
      <w:r w:rsidR="00F30875" w:rsidRPr="00824BBB">
        <w:t xml:space="preserve"> Комитета</w:t>
      </w:r>
      <w:r w:rsidRPr="00824BBB">
        <w:t xml:space="preserve"> вход</w:t>
      </w:r>
      <w:r w:rsidR="00426C23" w:rsidRPr="00824BBB">
        <w:t>я</w:t>
      </w:r>
      <w:r w:rsidRPr="00824BBB">
        <w:t>т в состав Совета Комитета</w:t>
      </w:r>
      <w:r w:rsidR="00AE2054" w:rsidRPr="00824BBB">
        <w:t xml:space="preserve"> по должности</w:t>
      </w:r>
      <w:r w:rsidRPr="00824BBB">
        <w:t>.</w:t>
      </w:r>
      <w:r w:rsidR="00AE2054" w:rsidRPr="00824BBB">
        <w:t xml:space="preserve"> Остальные</w:t>
      </w:r>
      <w:r w:rsidR="00E038F2" w:rsidRPr="00824BBB">
        <w:t xml:space="preserve"> член</w:t>
      </w:r>
      <w:r w:rsidR="00B95F92" w:rsidRPr="00824BBB">
        <w:t>ы</w:t>
      </w:r>
      <w:r w:rsidR="00AE2054" w:rsidRPr="00824BBB">
        <w:t xml:space="preserve"> Совета Комитета избираются </w:t>
      </w:r>
      <w:r w:rsidR="00FB66E2" w:rsidRPr="00824BBB">
        <w:t xml:space="preserve">из числа членов Комитета открытым голосованием простым большинством голосов лиц, присутствующих на Заседании членов Комитета. При этом проведение голосования по вопросу избрания членов Комитета в Совет Комитета допустимо </w:t>
      </w:r>
      <w:r w:rsidR="00FB66E2" w:rsidRPr="00E95218">
        <w:t>только в случае, если на заседании Комитета присутствует более половины его состава.  При голосовании по вопросу избрания членов Комитета в Совет Комитета каждый член Комитета обладает одним голосом.</w:t>
      </w:r>
      <w:r w:rsidR="00FB66E2" w:rsidRPr="00824BBB">
        <w:t xml:space="preserve"> В </w:t>
      </w:r>
      <w:proofErr w:type="gramStart"/>
      <w:r w:rsidR="00FB66E2" w:rsidRPr="00824BBB">
        <w:t>случае</w:t>
      </w:r>
      <w:proofErr w:type="gramEnd"/>
      <w:r w:rsidR="00FB66E2" w:rsidRPr="00824BBB">
        <w:t>, если при голосовании по вопросу избрания членов Комитета в Совет Комитета количество голосующих «за избрание» окажется равным количеству голосующих «против избрания» лицо считается избранным в Совет Комитета в случае, когда за его избрание проголосовал Председатель Комитета, а в его отсутствие – Заместитель председателя.</w:t>
      </w:r>
    </w:p>
    <w:p w:rsidR="00962E6E" w:rsidRPr="00824BBB" w:rsidRDefault="00962E6E" w:rsidP="00824BBB">
      <w:pPr>
        <w:ind w:firstLine="709"/>
        <w:jc w:val="both"/>
      </w:pPr>
      <w:r w:rsidRPr="00824BBB">
        <w:t xml:space="preserve">Исключение члена Комитета из Совета Комитета осуществляется </w:t>
      </w:r>
      <w:r w:rsidR="00176B2C" w:rsidRPr="00824BBB">
        <w:t xml:space="preserve">на </w:t>
      </w:r>
      <w:proofErr w:type="gramStart"/>
      <w:r w:rsidR="00176B2C" w:rsidRPr="00824BBB">
        <w:t>основании</w:t>
      </w:r>
      <w:proofErr w:type="gramEnd"/>
      <w:r w:rsidR="00176B2C" w:rsidRPr="00824BBB">
        <w:t xml:space="preserve"> соответствующего представления Председателя Комитета (Заместителя председателя Комитета) в порядке, аналогичном его избранию в Совет Комитета.</w:t>
      </w:r>
    </w:p>
    <w:p w:rsidR="006B1FDE" w:rsidRPr="00824BBB" w:rsidRDefault="00562EFF" w:rsidP="00824BBB">
      <w:pPr>
        <w:pStyle w:val="a4"/>
        <w:spacing w:after="0"/>
        <w:ind w:firstLine="709"/>
        <w:jc w:val="both"/>
      </w:pPr>
      <w:r w:rsidRPr="00C909CF">
        <w:t>4</w:t>
      </w:r>
      <w:r w:rsidR="00C83C23" w:rsidRPr="00C909CF">
        <w:t>.</w:t>
      </w:r>
      <w:r w:rsidR="00913F1F" w:rsidRPr="00C909CF">
        <w:t>5</w:t>
      </w:r>
      <w:r w:rsidR="00FE1B66" w:rsidRPr="00C909CF">
        <w:t>.</w:t>
      </w:r>
      <w:r w:rsidR="00C40344" w:rsidRPr="00C909CF">
        <w:t xml:space="preserve"> </w:t>
      </w:r>
      <w:r w:rsidR="00176B2C" w:rsidRPr="00C909CF">
        <w:t>Для осуществления своих целей и задач Комитет может создавать из числа участников Комитета</w:t>
      </w:r>
      <w:r w:rsidR="00176B2C" w:rsidRPr="00824BBB">
        <w:t xml:space="preserve"> временные или постоянные рабочие группы</w:t>
      </w:r>
      <w:r w:rsidR="002E6101" w:rsidRPr="00824BBB">
        <w:t xml:space="preserve"> (комиссии)</w:t>
      </w:r>
      <w:r w:rsidR="00176B2C" w:rsidRPr="00824BBB">
        <w:t xml:space="preserve">, действующие под руководством членов Комитета. </w:t>
      </w:r>
      <w:r w:rsidR="00C40344" w:rsidRPr="00824BBB">
        <w:t xml:space="preserve">Рабочие группы Комитета организуются по направлениям деятельности Комитета. Состав рабочих групп и их руководители </w:t>
      </w:r>
      <w:r w:rsidR="00176B2C" w:rsidRPr="00824BBB">
        <w:t xml:space="preserve">определяются </w:t>
      </w:r>
      <w:r w:rsidR="004011CA" w:rsidRPr="00824BBB">
        <w:t xml:space="preserve">Председателем </w:t>
      </w:r>
      <w:r w:rsidR="00426C23" w:rsidRPr="00824BBB">
        <w:t>К</w:t>
      </w:r>
      <w:r w:rsidR="004011CA" w:rsidRPr="00824BBB">
        <w:t>омитета</w:t>
      </w:r>
      <w:r w:rsidR="00C40344" w:rsidRPr="00824BBB">
        <w:t xml:space="preserve">. </w:t>
      </w:r>
      <w:r w:rsidR="00176B2C" w:rsidRPr="00824BBB">
        <w:t xml:space="preserve">По согласованию с Председателем Комитета к осуществлению деятельности рабочей группы могут быть привлечены сторонние специалисты, эксперты, научные работники, не являющиеся членами Комитета. </w:t>
      </w:r>
      <w:r w:rsidR="00C40344" w:rsidRPr="00824BBB">
        <w:t xml:space="preserve">Рабочие группы </w:t>
      </w:r>
      <w:r w:rsidR="00176B2C" w:rsidRPr="00824BBB">
        <w:t xml:space="preserve">самостоятельно </w:t>
      </w:r>
      <w:r w:rsidR="00C40344" w:rsidRPr="00824BBB">
        <w:t xml:space="preserve">определяют свои задачи и план работы. Руководители рабочих групп на каждом заседании </w:t>
      </w:r>
      <w:r w:rsidR="00176B2C" w:rsidRPr="00824BBB">
        <w:t xml:space="preserve">Комитета </w:t>
      </w:r>
      <w:r w:rsidR="00C40344" w:rsidRPr="00824BBB">
        <w:t>сообщают о проделанной работе за период от прошлого заседания</w:t>
      </w:r>
      <w:r w:rsidR="00176B2C" w:rsidRPr="00824BBB">
        <w:t xml:space="preserve"> Комитета </w:t>
      </w:r>
      <w:proofErr w:type="gramStart"/>
      <w:r w:rsidR="00176B2C" w:rsidRPr="00824BBB">
        <w:t>до</w:t>
      </w:r>
      <w:proofErr w:type="gramEnd"/>
      <w:r w:rsidR="00176B2C" w:rsidRPr="00824BBB">
        <w:t xml:space="preserve"> отчетного</w:t>
      </w:r>
      <w:r w:rsidR="00C40344" w:rsidRPr="00824BBB">
        <w:t>.</w:t>
      </w:r>
      <w:r w:rsidR="006B1FDE" w:rsidRPr="00824BBB">
        <w:t xml:space="preserve"> </w:t>
      </w:r>
    </w:p>
    <w:p w:rsidR="00293F53" w:rsidRDefault="00293F53" w:rsidP="00824BBB">
      <w:pPr>
        <w:ind w:firstLine="709"/>
        <w:jc w:val="center"/>
        <w:rPr>
          <w:b/>
          <w:bCs/>
        </w:rPr>
      </w:pPr>
    </w:p>
    <w:p w:rsidR="00E95218" w:rsidRDefault="00E95218" w:rsidP="00824BBB">
      <w:pPr>
        <w:ind w:firstLine="709"/>
        <w:jc w:val="center"/>
        <w:rPr>
          <w:b/>
          <w:bCs/>
        </w:rPr>
      </w:pPr>
    </w:p>
    <w:p w:rsidR="00E95218" w:rsidRPr="00824BBB" w:rsidRDefault="00E95218" w:rsidP="00824BBB">
      <w:pPr>
        <w:ind w:firstLine="709"/>
        <w:jc w:val="center"/>
        <w:rPr>
          <w:b/>
          <w:bCs/>
        </w:rPr>
      </w:pPr>
    </w:p>
    <w:p w:rsidR="00E46286" w:rsidRPr="00824BBB" w:rsidRDefault="00562EFF" w:rsidP="00824BBB">
      <w:pPr>
        <w:ind w:firstLine="709"/>
        <w:jc w:val="center"/>
        <w:rPr>
          <w:b/>
          <w:bCs/>
        </w:rPr>
      </w:pPr>
      <w:r w:rsidRPr="00824BBB">
        <w:rPr>
          <w:b/>
          <w:bCs/>
        </w:rPr>
        <w:lastRenderedPageBreak/>
        <w:t>5</w:t>
      </w:r>
      <w:r w:rsidR="006B1FDE" w:rsidRPr="00824BBB">
        <w:rPr>
          <w:b/>
          <w:bCs/>
        </w:rPr>
        <w:t>. ОРГАНИЗАЦИЯ РАБОТЫ КОМИТЕТА</w:t>
      </w:r>
    </w:p>
    <w:p w:rsidR="005E60EF" w:rsidRPr="00824BBB" w:rsidRDefault="005E60EF" w:rsidP="00824BBB">
      <w:pPr>
        <w:pStyle w:val="a4"/>
        <w:spacing w:after="0"/>
        <w:ind w:firstLine="709"/>
        <w:jc w:val="both"/>
      </w:pPr>
    </w:p>
    <w:p w:rsidR="00746B4E" w:rsidRPr="00824BBB" w:rsidRDefault="00562EFF" w:rsidP="00824BBB">
      <w:pPr>
        <w:pStyle w:val="a4"/>
        <w:spacing w:after="0"/>
        <w:ind w:firstLine="709"/>
        <w:jc w:val="both"/>
      </w:pPr>
      <w:r w:rsidRPr="00824BBB">
        <w:t>5</w:t>
      </w:r>
      <w:r w:rsidR="00E46286" w:rsidRPr="00824BBB">
        <w:t>.1.</w:t>
      </w:r>
      <w:r w:rsidR="00746B4E" w:rsidRPr="00824BBB">
        <w:t xml:space="preserve"> </w:t>
      </w:r>
      <w:r w:rsidR="00C5757A" w:rsidRPr="00824BBB">
        <w:t>Заседания</w:t>
      </w:r>
      <w:r w:rsidR="00746B4E" w:rsidRPr="00824BBB">
        <w:t xml:space="preserve"> Комитета проводятся по мере необходимости</w:t>
      </w:r>
      <w:r w:rsidR="00C5757A" w:rsidRPr="00824BBB">
        <w:t>, но не реже одного раза в квартал</w:t>
      </w:r>
      <w:r w:rsidR="00746B4E" w:rsidRPr="00824BBB">
        <w:t xml:space="preserve">. </w:t>
      </w:r>
      <w:r w:rsidR="005E60EF" w:rsidRPr="00824BBB">
        <w:t>Круг вопросов, подлежащих рассмотрению на заседании Комитета</w:t>
      </w:r>
      <w:r w:rsidR="00BA00AB" w:rsidRPr="00824BBB">
        <w:t xml:space="preserve"> (Повестку заседания)</w:t>
      </w:r>
      <w:r w:rsidR="005E60EF" w:rsidRPr="00824BBB">
        <w:t xml:space="preserve">, а также дату время и место его проведение определяет Председатель Комитета. </w:t>
      </w:r>
      <w:r w:rsidR="00C5757A" w:rsidRPr="00824BBB">
        <w:t xml:space="preserve">О дате времени и месте предстоящего заседания Комитета Ответственный секретарь уведомляет его членов не </w:t>
      </w:r>
      <w:proofErr w:type="gramStart"/>
      <w:r w:rsidR="00C5757A" w:rsidRPr="00824BBB">
        <w:t>позднее</w:t>
      </w:r>
      <w:proofErr w:type="gramEnd"/>
      <w:r w:rsidR="00C5757A" w:rsidRPr="00824BBB">
        <w:t xml:space="preserve"> чем за 10 (десять) дней с указанием круга вопросов, подлежащих рассмотрению на заседании Комитета. </w:t>
      </w:r>
      <w:proofErr w:type="gramStart"/>
      <w:r w:rsidR="00C5757A" w:rsidRPr="00824BBB">
        <w:t xml:space="preserve">В качестве способа уведомления </w:t>
      </w:r>
      <w:r w:rsidR="005E60EF" w:rsidRPr="00824BBB">
        <w:t>допускается использовать телефонограммы, электронные письма, телеграммы, заказные и простые почтовые отправления</w:t>
      </w:r>
      <w:r w:rsidR="00C5757A" w:rsidRPr="00824BBB">
        <w:t xml:space="preserve"> </w:t>
      </w:r>
      <w:r w:rsidR="005E60EF" w:rsidRPr="00824BBB">
        <w:t xml:space="preserve"> (письма), а также иные способы.</w:t>
      </w:r>
      <w:proofErr w:type="gramEnd"/>
    </w:p>
    <w:p w:rsidR="005E60EF" w:rsidRPr="00824BBB" w:rsidRDefault="00562EFF" w:rsidP="00824BBB">
      <w:pPr>
        <w:pStyle w:val="a4"/>
        <w:spacing w:after="0"/>
        <w:ind w:firstLine="709"/>
        <w:jc w:val="both"/>
      </w:pPr>
      <w:r w:rsidRPr="00824BBB">
        <w:t>5</w:t>
      </w:r>
      <w:r w:rsidR="005E60EF" w:rsidRPr="00824BBB">
        <w:t xml:space="preserve">.2. Заседания Комитета проводятся в закрытом </w:t>
      </w:r>
      <w:proofErr w:type="gramStart"/>
      <w:r w:rsidR="005E60EF" w:rsidRPr="00824BBB">
        <w:t>режиме</w:t>
      </w:r>
      <w:proofErr w:type="gramEnd"/>
      <w:r w:rsidR="005E60EF" w:rsidRPr="00824BBB">
        <w:t xml:space="preserve">. На заседаниях Комитета вправе присутствовать члены </w:t>
      </w:r>
      <w:r w:rsidR="00CB266B">
        <w:t>Совета</w:t>
      </w:r>
      <w:r w:rsidR="005E60EF" w:rsidRPr="00824BBB">
        <w:t xml:space="preserve"> Алтайской ТПП, при этом данные лица не голосуют по вопросам, подлежащим рассмотрению на заседании Комитета, но могут высказывать свое мнение по вопросу в ходе его обсуждения. В </w:t>
      </w:r>
      <w:proofErr w:type="gramStart"/>
      <w:r w:rsidR="005E60EF" w:rsidRPr="00824BBB">
        <w:t>заседаниях</w:t>
      </w:r>
      <w:proofErr w:type="gramEnd"/>
      <w:r w:rsidR="005E60EF" w:rsidRPr="00824BBB">
        <w:t xml:space="preserve"> Комитета могут принимать участие лица, не являющиеся его членами и не входящие в состав </w:t>
      </w:r>
      <w:r w:rsidR="00CB266B">
        <w:t xml:space="preserve">Совета </w:t>
      </w:r>
      <w:r w:rsidR="005E60EF" w:rsidRPr="00824BBB">
        <w:t xml:space="preserve">Алтайской ТПП (Третьи лица) в случае, если данные лица были приглашены Комитетом  для </w:t>
      </w:r>
      <w:r w:rsidR="000240AB" w:rsidRPr="00824BBB">
        <w:t xml:space="preserve">освещения в СМИ работы Комитета, </w:t>
      </w:r>
      <w:r w:rsidR="005E60EF" w:rsidRPr="00824BBB">
        <w:t xml:space="preserve">участия в его работе и/или заседании по определенному кругу вопросов. </w:t>
      </w:r>
      <w:r w:rsidR="000240AB" w:rsidRPr="00824BBB">
        <w:t>В последнем случае</w:t>
      </w:r>
      <w:proofErr w:type="gramStart"/>
      <w:r w:rsidR="001A0F5F" w:rsidRPr="00824BBB">
        <w:t xml:space="preserve"> </w:t>
      </w:r>
      <w:r w:rsidR="005E60EF" w:rsidRPr="00824BBB">
        <w:t>Т</w:t>
      </w:r>
      <w:proofErr w:type="gramEnd"/>
      <w:r w:rsidR="005E60EF" w:rsidRPr="00824BBB">
        <w:t>ретьи лица имею</w:t>
      </w:r>
      <w:r w:rsidR="001A0F5F" w:rsidRPr="00824BBB">
        <w:t>т</w:t>
      </w:r>
      <w:r w:rsidR="005E60EF" w:rsidRPr="00824BBB">
        <w:t xml:space="preserve"> право принимать участие в обсуждении данных вопросов, но не имеют право голоса. </w:t>
      </w:r>
      <w:r w:rsidR="001A0F5F" w:rsidRPr="00824BBB">
        <w:t>После окончания голосования по вопросам, в обсуждении которых участвовали</w:t>
      </w:r>
      <w:proofErr w:type="gramStart"/>
      <w:r w:rsidR="001A0F5F" w:rsidRPr="00824BBB">
        <w:t xml:space="preserve"> Т</w:t>
      </w:r>
      <w:proofErr w:type="gramEnd"/>
      <w:r w:rsidR="001A0F5F" w:rsidRPr="00824BBB">
        <w:t>ретьи лица, заседание Комитет продолжается в отсутствие последних,</w:t>
      </w:r>
      <w:r w:rsidR="000240AB" w:rsidRPr="00824BBB">
        <w:t xml:space="preserve"> - Третьи лица подлежат удалению из зала заседания. Исключение составляют случаи, когда</w:t>
      </w:r>
      <w:r w:rsidR="001A0F5F" w:rsidRPr="00824BBB">
        <w:t xml:space="preserve"> председательствующий на заседании Комитета </w:t>
      </w:r>
      <w:r w:rsidR="000240AB" w:rsidRPr="00824BBB">
        <w:t>разрешит</w:t>
      </w:r>
      <w:proofErr w:type="gramStart"/>
      <w:r w:rsidR="000240AB" w:rsidRPr="00824BBB">
        <w:t xml:space="preserve"> Т</w:t>
      </w:r>
      <w:proofErr w:type="gramEnd"/>
      <w:r w:rsidR="000240AB" w:rsidRPr="00824BBB">
        <w:t xml:space="preserve">ретьим лицам </w:t>
      </w:r>
      <w:r w:rsidR="001A0F5F" w:rsidRPr="00824BBB">
        <w:t xml:space="preserve">остаться и принять </w:t>
      </w:r>
      <w:r w:rsidR="000240AB" w:rsidRPr="00824BBB">
        <w:t>дальнейшее участие в заседании Комитета.</w:t>
      </w:r>
    </w:p>
    <w:p w:rsidR="00BA00AB" w:rsidRPr="00824BBB" w:rsidRDefault="00562EFF" w:rsidP="00824BBB">
      <w:pPr>
        <w:pStyle w:val="a4"/>
        <w:spacing w:after="0"/>
        <w:ind w:firstLine="709"/>
        <w:jc w:val="both"/>
      </w:pPr>
      <w:r w:rsidRPr="00824BBB">
        <w:t>5</w:t>
      </w:r>
      <w:r w:rsidR="00BA00AB" w:rsidRPr="00824BBB">
        <w:t>.3. На заседании Комитета подлежат рассмотрению только те вопросы, которые были включены в его Повестку.</w:t>
      </w:r>
    </w:p>
    <w:p w:rsidR="00BA00AB" w:rsidRPr="00824BBB" w:rsidRDefault="00562EFF" w:rsidP="00824BBB">
      <w:pPr>
        <w:ind w:firstLine="709"/>
        <w:jc w:val="both"/>
      </w:pPr>
      <w:r w:rsidRPr="00824BBB">
        <w:t>5</w:t>
      </w:r>
      <w:r w:rsidR="00BA00AB" w:rsidRPr="00824BBB">
        <w:t>.4</w:t>
      </w:r>
      <w:r w:rsidR="001A0F5F" w:rsidRPr="00824BBB">
        <w:t>.</w:t>
      </w:r>
      <w:r w:rsidR="00E46286" w:rsidRPr="00824BBB">
        <w:t xml:space="preserve"> Решения по выносимым на рассмотрение Комитета вопросам принимаются открытым </w:t>
      </w:r>
      <w:r w:rsidR="00E46286" w:rsidRPr="00E95218">
        <w:t xml:space="preserve">голосованием простым большинством голосов присутствующих </w:t>
      </w:r>
      <w:r w:rsidR="00BA00AB" w:rsidRPr="00E95218">
        <w:t>на заседании членов Комитета</w:t>
      </w:r>
      <w:r w:rsidR="00E46286" w:rsidRPr="00E95218">
        <w:t>.</w:t>
      </w:r>
      <w:r w:rsidR="009A62DC" w:rsidRPr="00E95218">
        <w:t xml:space="preserve"> </w:t>
      </w:r>
      <w:r w:rsidR="00BA00AB" w:rsidRPr="00E95218">
        <w:t>При голосовании каждый член Комитета обладает одним голосом.</w:t>
      </w:r>
      <w:r w:rsidR="00BA00AB" w:rsidRPr="00824BBB">
        <w:t xml:space="preserve"> В случае, если при голосовании по какому-либо вопросу количество </w:t>
      </w:r>
      <w:proofErr w:type="gramStart"/>
      <w:r w:rsidR="00BA00AB" w:rsidRPr="00824BBB">
        <w:t>голосующих</w:t>
      </w:r>
      <w:proofErr w:type="gramEnd"/>
      <w:r w:rsidR="00BA00AB" w:rsidRPr="00824BBB">
        <w:t xml:space="preserve"> «за» окажется равным количеству голосующих «против» право решающего голоса принадлежит Председателю Комитета, а в его отсутствие – Заместителю председателя.</w:t>
      </w:r>
    </w:p>
    <w:p w:rsidR="009A62DC" w:rsidRPr="00824BBB" w:rsidRDefault="00562EFF" w:rsidP="00824BBB">
      <w:pPr>
        <w:ind w:firstLine="709"/>
        <w:jc w:val="both"/>
      </w:pPr>
      <w:r w:rsidRPr="00824BBB">
        <w:t>5</w:t>
      </w:r>
      <w:r w:rsidR="00BA00AB" w:rsidRPr="00824BBB">
        <w:t>.5</w:t>
      </w:r>
      <w:r w:rsidR="001A0F5F" w:rsidRPr="00824BBB">
        <w:t>. Все з</w:t>
      </w:r>
      <w:r w:rsidR="009A62DC" w:rsidRPr="00824BBB">
        <w:t xml:space="preserve">аседания Комитета протоколируются. </w:t>
      </w:r>
      <w:r w:rsidR="001A0F5F" w:rsidRPr="00824BBB">
        <w:t xml:space="preserve">В ходе заседания Комитета соответствующий протокол ведет Ответственный секретарь. </w:t>
      </w:r>
      <w:r w:rsidR="009A62DC" w:rsidRPr="00824BBB">
        <w:t xml:space="preserve">Протокол подписывается </w:t>
      </w:r>
      <w:r w:rsidR="001A0F5F" w:rsidRPr="00824BBB">
        <w:t xml:space="preserve">председательствующим на </w:t>
      </w:r>
      <w:proofErr w:type="gramStart"/>
      <w:r w:rsidR="001A0F5F" w:rsidRPr="00824BBB">
        <w:t>заседании</w:t>
      </w:r>
      <w:proofErr w:type="gramEnd"/>
      <w:r w:rsidR="001A0F5F" w:rsidRPr="00824BBB">
        <w:t xml:space="preserve"> Комитета и О</w:t>
      </w:r>
      <w:r w:rsidR="009A62DC" w:rsidRPr="00824BBB">
        <w:t>тветственным секретарем.</w:t>
      </w:r>
    </w:p>
    <w:p w:rsidR="009A62DC" w:rsidRPr="00824BBB" w:rsidRDefault="00562EFF" w:rsidP="00824BBB">
      <w:pPr>
        <w:ind w:firstLine="709"/>
        <w:jc w:val="both"/>
      </w:pPr>
      <w:r w:rsidRPr="00824BBB">
        <w:t>5</w:t>
      </w:r>
      <w:r w:rsidR="00BA00AB" w:rsidRPr="00824BBB">
        <w:t>.6</w:t>
      </w:r>
      <w:r w:rsidR="009A62DC" w:rsidRPr="00824BBB">
        <w:t>. Техническое обеспечение работы Комитета осуществляется Алтайской ТПП.</w:t>
      </w:r>
    </w:p>
    <w:p w:rsidR="00EA15E9" w:rsidRPr="00824BBB" w:rsidRDefault="00562EFF" w:rsidP="00824BBB">
      <w:pPr>
        <w:ind w:firstLine="709"/>
        <w:jc w:val="both"/>
      </w:pPr>
      <w:r w:rsidRPr="00824BBB">
        <w:t>5</w:t>
      </w:r>
      <w:r w:rsidR="001A2C60" w:rsidRPr="00824BBB">
        <w:t>.</w:t>
      </w:r>
      <w:r w:rsidR="00BA00AB" w:rsidRPr="00824BBB">
        <w:t xml:space="preserve">7. Совет Комитета и </w:t>
      </w:r>
      <w:r w:rsidR="00204092">
        <w:t>р</w:t>
      </w:r>
      <w:r w:rsidR="008E7903" w:rsidRPr="00824BBB">
        <w:t xml:space="preserve">абочие группы </w:t>
      </w:r>
      <w:proofErr w:type="gramStart"/>
      <w:r w:rsidR="008E7903" w:rsidRPr="00824BBB">
        <w:t>проводят свои заседания и работают</w:t>
      </w:r>
      <w:proofErr w:type="gramEnd"/>
      <w:r w:rsidR="008E7903" w:rsidRPr="00824BBB">
        <w:t xml:space="preserve"> по разработанным ими </w:t>
      </w:r>
      <w:r w:rsidR="00BA00AB" w:rsidRPr="00824BBB">
        <w:t>самостоятельно</w:t>
      </w:r>
      <w:r w:rsidR="001A2C60" w:rsidRPr="00824BBB">
        <w:t xml:space="preserve"> </w:t>
      </w:r>
      <w:r w:rsidR="008E7903" w:rsidRPr="00824BBB">
        <w:t>графикам.</w:t>
      </w:r>
    </w:p>
    <w:p w:rsidR="00C40344" w:rsidRPr="00824BBB" w:rsidRDefault="00C40344" w:rsidP="00824BBB">
      <w:pPr>
        <w:ind w:firstLine="709"/>
        <w:jc w:val="both"/>
        <w:rPr>
          <w:b/>
          <w:bCs/>
        </w:rPr>
      </w:pPr>
    </w:p>
    <w:p w:rsidR="00E46286" w:rsidRPr="00824BBB" w:rsidRDefault="00562EFF" w:rsidP="00824BBB">
      <w:pPr>
        <w:ind w:firstLine="709"/>
        <w:jc w:val="center"/>
        <w:rPr>
          <w:b/>
        </w:rPr>
      </w:pPr>
      <w:r w:rsidRPr="00824BBB">
        <w:rPr>
          <w:b/>
        </w:rPr>
        <w:t>6</w:t>
      </w:r>
      <w:r w:rsidR="006B1FDE" w:rsidRPr="00824BBB">
        <w:rPr>
          <w:b/>
        </w:rPr>
        <w:t>. ПРАВА КОМИТЕТА</w:t>
      </w:r>
    </w:p>
    <w:p w:rsidR="00E038F2" w:rsidRPr="00824BBB" w:rsidRDefault="00E038F2" w:rsidP="00824BBB">
      <w:pPr>
        <w:ind w:firstLine="709"/>
        <w:jc w:val="center"/>
        <w:rPr>
          <w:b/>
        </w:rPr>
      </w:pPr>
    </w:p>
    <w:p w:rsidR="00E46286" w:rsidRPr="00F3521F" w:rsidRDefault="00E46286" w:rsidP="00824BBB">
      <w:pPr>
        <w:ind w:firstLine="709"/>
        <w:jc w:val="both"/>
      </w:pPr>
      <w:r w:rsidRPr="00F3521F">
        <w:t>Комитет имеет право:</w:t>
      </w:r>
    </w:p>
    <w:p w:rsidR="00E46286" w:rsidRPr="00824BBB" w:rsidRDefault="00562EFF" w:rsidP="00824BBB">
      <w:pPr>
        <w:ind w:firstLine="709"/>
        <w:jc w:val="both"/>
      </w:pPr>
      <w:r w:rsidRPr="00824BBB">
        <w:t>6</w:t>
      </w:r>
      <w:r w:rsidR="00E46286" w:rsidRPr="00824BBB">
        <w:t xml:space="preserve">.1. </w:t>
      </w:r>
      <w:r w:rsidR="002A2BB5" w:rsidRPr="00824BBB">
        <w:t>Привлекать специалистов, экспертов, научных работников различных отраслей знаний, не являющихся членами Комитета</w:t>
      </w:r>
      <w:r w:rsidR="00F3521F">
        <w:t>,</w:t>
      </w:r>
      <w:r w:rsidR="002A2BB5" w:rsidRPr="00824BBB">
        <w:t xml:space="preserve"> для участия в его работе и/или заседаниях. В </w:t>
      </w:r>
      <w:proofErr w:type="gramStart"/>
      <w:r w:rsidR="002A2BB5" w:rsidRPr="00824BBB">
        <w:t>случае</w:t>
      </w:r>
      <w:proofErr w:type="gramEnd"/>
      <w:r w:rsidR="002A2BB5" w:rsidRPr="00824BBB">
        <w:t xml:space="preserve"> необходимости оплату работ экспертов проводить за счет дополнительных </w:t>
      </w:r>
      <w:r w:rsidR="00F3521F">
        <w:t xml:space="preserve">целевых </w:t>
      </w:r>
      <w:r w:rsidR="002A2BB5" w:rsidRPr="00824BBB">
        <w:t>взносов членов Комитета.</w:t>
      </w:r>
    </w:p>
    <w:p w:rsidR="00E46286" w:rsidRPr="00824BBB" w:rsidRDefault="00562EFF" w:rsidP="00824BBB">
      <w:pPr>
        <w:ind w:firstLine="709"/>
        <w:jc w:val="both"/>
      </w:pPr>
      <w:r w:rsidRPr="00824BBB">
        <w:t>6</w:t>
      </w:r>
      <w:r w:rsidR="00E46286" w:rsidRPr="00824BBB">
        <w:t>.2. Запрашивать от членов Алтайской ТПП, органов государственной власти</w:t>
      </w:r>
      <w:r w:rsidR="005E7532" w:rsidRPr="00824BBB">
        <w:t xml:space="preserve"> и местного самоуправления,</w:t>
      </w:r>
      <w:r w:rsidR="00F21D4B" w:rsidRPr="00824BBB">
        <w:t xml:space="preserve"> прокуратуры, судов,</w:t>
      </w:r>
      <w:r w:rsidR="00E46286" w:rsidRPr="00824BBB">
        <w:t xml:space="preserve"> структурных подразделений Алтайской ТПП,</w:t>
      </w:r>
      <w:r w:rsidR="005E7532" w:rsidRPr="00824BBB">
        <w:t xml:space="preserve"> физических и юридических лиц</w:t>
      </w:r>
      <w:r w:rsidR="00E46286" w:rsidRPr="00824BBB">
        <w:t xml:space="preserve"> необходимую для своей работы информацию, разъяснения и документы.</w:t>
      </w:r>
    </w:p>
    <w:p w:rsidR="002A2BB5" w:rsidRPr="00824BBB" w:rsidRDefault="00562EFF" w:rsidP="00824BBB">
      <w:pPr>
        <w:ind w:firstLine="709"/>
        <w:jc w:val="both"/>
      </w:pPr>
      <w:r w:rsidRPr="00824BBB">
        <w:t>6</w:t>
      </w:r>
      <w:r w:rsidR="005E7532" w:rsidRPr="00824BBB">
        <w:t>.3</w:t>
      </w:r>
      <w:r w:rsidR="00E46286" w:rsidRPr="00824BBB">
        <w:t xml:space="preserve">. </w:t>
      </w:r>
      <w:r w:rsidR="002A2BB5" w:rsidRPr="00824BBB">
        <w:t xml:space="preserve">Командировать членов Комитета в другие регионы РФ и за рубеж для осуществления Комитетом своих целей и задач за счет дополнительных добровольных </w:t>
      </w:r>
      <w:r w:rsidR="00FC311C">
        <w:t>целевых</w:t>
      </w:r>
      <w:r w:rsidR="002A2BB5" w:rsidRPr="00824BBB">
        <w:t xml:space="preserve"> взносов членов Комитета.</w:t>
      </w:r>
    </w:p>
    <w:p w:rsidR="00C600BD" w:rsidRPr="00824BBB" w:rsidRDefault="00562EFF" w:rsidP="00824BBB">
      <w:pPr>
        <w:ind w:firstLine="709"/>
        <w:jc w:val="both"/>
      </w:pPr>
      <w:r w:rsidRPr="00824BBB">
        <w:lastRenderedPageBreak/>
        <w:t>6</w:t>
      </w:r>
      <w:r w:rsidR="00C600BD" w:rsidRPr="00824BBB">
        <w:t>.</w:t>
      </w:r>
      <w:r w:rsidR="00FC0512" w:rsidRPr="00824BBB">
        <w:t>4</w:t>
      </w:r>
      <w:r w:rsidR="00C600BD" w:rsidRPr="00824BBB">
        <w:t>. Вести переписку по вопросам деятельности Комитета с органами государственной власти и местного самоуправления, юридическими и физическими лицами.</w:t>
      </w:r>
    </w:p>
    <w:p w:rsidR="00E46286" w:rsidRPr="00824BBB" w:rsidRDefault="00562EFF" w:rsidP="00824BBB">
      <w:pPr>
        <w:ind w:firstLine="709"/>
        <w:jc w:val="both"/>
      </w:pPr>
      <w:r w:rsidRPr="00824BBB">
        <w:t>6</w:t>
      </w:r>
      <w:r w:rsidR="00C600BD" w:rsidRPr="00824BBB">
        <w:t>.</w:t>
      </w:r>
      <w:r w:rsidR="00FC0512" w:rsidRPr="00824BBB">
        <w:t>5</w:t>
      </w:r>
      <w:r w:rsidR="00E46286" w:rsidRPr="00824BBB">
        <w:t xml:space="preserve">. Использовать эмблему Алтайской ТПП и ее реквизиты при </w:t>
      </w:r>
      <w:r w:rsidR="005E7532" w:rsidRPr="00824BBB">
        <w:t xml:space="preserve">подготовке и </w:t>
      </w:r>
      <w:r w:rsidR="00E46286" w:rsidRPr="00824BBB">
        <w:t>направлении корреспонденции</w:t>
      </w:r>
      <w:r w:rsidR="005E7532" w:rsidRPr="00824BBB">
        <w:t xml:space="preserve"> и документов, касающихся</w:t>
      </w:r>
      <w:r w:rsidR="00E46286" w:rsidRPr="00824BBB">
        <w:t xml:space="preserve"> деятельности Комитета.</w:t>
      </w:r>
    </w:p>
    <w:p w:rsidR="00031054" w:rsidRPr="00824BBB" w:rsidRDefault="00562EFF" w:rsidP="00824BBB">
      <w:pPr>
        <w:ind w:firstLine="709"/>
        <w:jc w:val="both"/>
      </w:pPr>
      <w:r w:rsidRPr="00824BBB">
        <w:t>6</w:t>
      </w:r>
      <w:r w:rsidR="00FC0512" w:rsidRPr="00824BBB">
        <w:t>.6</w:t>
      </w:r>
      <w:r w:rsidR="00031054" w:rsidRPr="00824BBB">
        <w:t xml:space="preserve">. Привлекать средства массовой информации (СМИ) для </w:t>
      </w:r>
      <w:r w:rsidR="00151FEF" w:rsidRPr="00824BBB">
        <w:t>освещения деятельности Комитета; осуществлять публикации статей, аналитических заметок и иной информации, касающейся деятельности Комитета в информационно-аналитическом журнале Алтайской ТПП «Наше дело», а также в иных СМИ.</w:t>
      </w:r>
    </w:p>
    <w:p w:rsidR="009D2A24" w:rsidRPr="00824BBB" w:rsidRDefault="009D2A24" w:rsidP="00824BBB">
      <w:pPr>
        <w:ind w:firstLine="709"/>
        <w:jc w:val="both"/>
      </w:pPr>
    </w:p>
    <w:p w:rsidR="00F53DDE" w:rsidRPr="00824BBB" w:rsidRDefault="00562EFF" w:rsidP="00824BBB">
      <w:pPr>
        <w:pStyle w:val="a4"/>
        <w:spacing w:after="0"/>
        <w:ind w:firstLine="709"/>
        <w:jc w:val="center"/>
        <w:rPr>
          <w:b/>
          <w:bCs/>
        </w:rPr>
      </w:pPr>
      <w:r w:rsidRPr="00824BBB">
        <w:rPr>
          <w:b/>
          <w:bCs/>
        </w:rPr>
        <w:t>7</w:t>
      </w:r>
      <w:r w:rsidR="006B1FDE" w:rsidRPr="00824BBB">
        <w:rPr>
          <w:b/>
          <w:bCs/>
        </w:rPr>
        <w:t>. ФИНАНСИРОВАНИЕ ДЕЯТЕЛЬНОСТИ КОМИТЕТА</w:t>
      </w:r>
    </w:p>
    <w:p w:rsidR="00E038F2" w:rsidRPr="00824BBB" w:rsidRDefault="00E038F2" w:rsidP="00824BBB">
      <w:pPr>
        <w:pStyle w:val="a4"/>
        <w:spacing w:after="0"/>
        <w:ind w:firstLine="709"/>
        <w:jc w:val="center"/>
        <w:rPr>
          <w:b/>
          <w:bCs/>
        </w:rPr>
      </w:pPr>
    </w:p>
    <w:p w:rsidR="00253937" w:rsidRPr="00824BBB" w:rsidRDefault="00562EFF" w:rsidP="00CB266B">
      <w:pPr>
        <w:autoSpaceDE w:val="0"/>
        <w:autoSpaceDN w:val="0"/>
        <w:ind w:firstLine="708"/>
      </w:pPr>
      <w:r w:rsidRPr="00824BBB">
        <w:t>7</w:t>
      </w:r>
      <w:r w:rsidR="00F53DDE" w:rsidRPr="00824BBB">
        <w:t xml:space="preserve">.1. </w:t>
      </w:r>
      <w:r w:rsidR="00253937" w:rsidRPr="00824BBB">
        <w:t>Комитет осуществляет свою деятельность за счет поступлений:</w:t>
      </w:r>
    </w:p>
    <w:p w:rsidR="00253937" w:rsidRPr="00824BBB" w:rsidRDefault="00B71808" w:rsidP="00EB0FCF">
      <w:pPr>
        <w:numPr>
          <w:ilvl w:val="0"/>
          <w:numId w:val="25"/>
        </w:numPr>
        <w:autoSpaceDE w:val="0"/>
        <w:autoSpaceDN w:val="0"/>
        <w:ind w:firstLine="709"/>
        <w:jc w:val="both"/>
      </w:pPr>
      <w:r w:rsidRPr="00824BBB">
        <w:t>в</w:t>
      </w:r>
      <w:r w:rsidR="00253937" w:rsidRPr="00824BBB">
        <w:t xml:space="preserve"> виде ежегодных добровольных членских вносов (включая вступительные взносы) членов </w:t>
      </w:r>
      <w:proofErr w:type="gramStart"/>
      <w:r w:rsidR="00253937" w:rsidRPr="00824BBB">
        <w:t>Алт</w:t>
      </w:r>
      <w:r w:rsidR="009B0D09" w:rsidRPr="00824BBB">
        <w:t>айской</w:t>
      </w:r>
      <w:proofErr w:type="gramEnd"/>
      <w:r w:rsidR="009B0D09" w:rsidRPr="00824BBB">
        <w:t xml:space="preserve"> </w:t>
      </w:r>
      <w:r w:rsidR="00253937" w:rsidRPr="00824BBB">
        <w:t xml:space="preserve">ТПП; </w:t>
      </w:r>
    </w:p>
    <w:p w:rsidR="00253937" w:rsidRPr="00824BBB" w:rsidRDefault="00B71808" w:rsidP="00EB0FCF">
      <w:pPr>
        <w:numPr>
          <w:ilvl w:val="0"/>
          <w:numId w:val="25"/>
        </w:numPr>
        <w:autoSpaceDE w:val="0"/>
        <w:autoSpaceDN w:val="0"/>
        <w:ind w:firstLine="709"/>
        <w:jc w:val="both"/>
      </w:pPr>
      <w:r w:rsidRPr="00824BBB">
        <w:t>в</w:t>
      </w:r>
      <w:r w:rsidR="00253937" w:rsidRPr="00824BBB">
        <w:t xml:space="preserve"> </w:t>
      </w:r>
      <w:proofErr w:type="gramStart"/>
      <w:r w:rsidR="00253937" w:rsidRPr="00824BBB">
        <w:t>виде</w:t>
      </w:r>
      <w:proofErr w:type="gramEnd"/>
      <w:r w:rsidR="00253937" w:rsidRPr="00824BBB">
        <w:t xml:space="preserve"> дополнительных добровольных </w:t>
      </w:r>
      <w:r w:rsidR="00EB0FCF">
        <w:t>целевых</w:t>
      </w:r>
      <w:r w:rsidR="00253937" w:rsidRPr="00824BBB">
        <w:t xml:space="preserve"> взносов членов </w:t>
      </w:r>
      <w:r w:rsidR="009B0D09" w:rsidRPr="00824BBB">
        <w:t>К</w:t>
      </w:r>
      <w:r w:rsidR="00253937" w:rsidRPr="00824BBB">
        <w:t xml:space="preserve">омитета; </w:t>
      </w:r>
    </w:p>
    <w:p w:rsidR="00253937" w:rsidRPr="00824BBB" w:rsidRDefault="009B0D09" w:rsidP="00EB0FCF">
      <w:pPr>
        <w:numPr>
          <w:ilvl w:val="0"/>
          <w:numId w:val="25"/>
        </w:numPr>
        <w:autoSpaceDE w:val="0"/>
        <w:autoSpaceDN w:val="0"/>
        <w:ind w:firstLine="709"/>
        <w:jc w:val="both"/>
      </w:pPr>
      <w:proofErr w:type="gramStart"/>
      <w:r w:rsidRPr="00824BBB">
        <w:t>в</w:t>
      </w:r>
      <w:r w:rsidR="00253937" w:rsidRPr="00824BBB">
        <w:t xml:space="preserve"> виде целевых взносов и грантов от физических и юридических лиц, российских и (или) международных государственных и (или) негосударственных организаций. </w:t>
      </w:r>
      <w:proofErr w:type="gramEnd"/>
    </w:p>
    <w:p w:rsidR="00F53DDE" w:rsidRPr="00824BBB" w:rsidRDefault="00562EFF" w:rsidP="00824BBB">
      <w:pPr>
        <w:ind w:firstLine="709"/>
        <w:jc w:val="both"/>
      </w:pPr>
      <w:r w:rsidRPr="00824BBB">
        <w:t>7</w:t>
      </w:r>
      <w:r w:rsidR="00F53DDE" w:rsidRPr="00824BBB">
        <w:t xml:space="preserve">.2. Финансирование плановых мероприятий Комитета осуществляется в </w:t>
      </w:r>
      <w:proofErr w:type="gramStart"/>
      <w:r w:rsidR="00F53DDE" w:rsidRPr="00824BBB">
        <w:t>соответствии</w:t>
      </w:r>
      <w:proofErr w:type="gramEnd"/>
      <w:r w:rsidR="00F53DDE" w:rsidRPr="00824BBB">
        <w:t xml:space="preserve"> с порядком финансирования, установленным в Алтайской ТПП.</w:t>
      </w:r>
    </w:p>
    <w:p w:rsidR="008469DA" w:rsidRPr="00824BBB" w:rsidRDefault="008469DA" w:rsidP="00824BBB">
      <w:pPr>
        <w:ind w:firstLine="709"/>
        <w:jc w:val="both"/>
      </w:pPr>
    </w:p>
    <w:p w:rsidR="008469DA" w:rsidRPr="00824BBB" w:rsidRDefault="00562EFF" w:rsidP="00824BBB">
      <w:pPr>
        <w:shd w:val="clear" w:color="auto" w:fill="FFFFFF"/>
        <w:ind w:firstLine="709"/>
        <w:jc w:val="center"/>
        <w:outlineLvl w:val="3"/>
        <w:rPr>
          <w:b/>
          <w:bCs/>
        </w:rPr>
      </w:pPr>
      <w:r w:rsidRPr="00824BBB">
        <w:rPr>
          <w:b/>
          <w:bCs/>
        </w:rPr>
        <w:t>8</w:t>
      </w:r>
      <w:r w:rsidR="006B1FDE" w:rsidRPr="00824BBB">
        <w:rPr>
          <w:b/>
          <w:bCs/>
        </w:rPr>
        <w:t>. ПРЕКРАЩЕНИЕ ДЕЯТЕЛЬНОСТИ КОМИТЕТА</w:t>
      </w:r>
    </w:p>
    <w:p w:rsidR="00E038F2" w:rsidRPr="00824BBB" w:rsidRDefault="00E038F2" w:rsidP="00824BBB">
      <w:pPr>
        <w:shd w:val="clear" w:color="auto" w:fill="FFFFFF"/>
        <w:ind w:firstLine="709"/>
        <w:jc w:val="center"/>
        <w:outlineLvl w:val="3"/>
      </w:pPr>
    </w:p>
    <w:p w:rsidR="008469DA" w:rsidRPr="006D03FB" w:rsidRDefault="008469DA" w:rsidP="00824BBB">
      <w:pPr>
        <w:shd w:val="clear" w:color="auto" w:fill="FFFFFF"/>
        <w:ind w:firstLine="709"/>
      </w:pPr>
      <w:r w:rsidRPr="006D03FB">
        <w:t xml:space="preserve">Деятельность Комитета может быть прекращена в следующих </w:t>
      </w:r>
      <w:proofErr w:type="gramStart"/>
      <w:r w:rsidRPr="006D03FB">
        <w:t>случаях</w:t>
      </w:r>
      <w:proofErr w:type="gramEnd"/>
      <w:r w:rsidRPr="006D03FB">
        <w:t>:</w:t>
      </w:r>
    </w:p>
    <w:p w:rsidR="00CE34AD" w:rsidRPr="00824BBB" w:rsidRDefault="00CE34AD" w:rsidP="00824BBB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ind w:left="0" w:firstLine="709"/>
        <w:jc w:val="both"/>
      </w:pPr>
      <w:r w:rsidRPr="00824BBB">
        <w:t>принятия Комитетом решения о самороспуске;</w:t>
      </w:r>
    </w:p>
    <w:p w:rsidR="008469DA" w:rsidRPr="00824BBB" w:rsidRDefault="008469DA" w:rsidP="00824BBB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ind w:left="0" w:firstLine="709"/>
        <w:jc w:val="both"/>
      </w:pPr>
      <w:r w:rsidRPr="00824BBB">
        <w:t xml:space="preserve">в </w:t>
      </w:r>
      <w:proofErr w:type="gramStart"/>
      <w:r w:rsidRPr="00824BBB">
        <w:t>случае</w:t>
      </w:r>
      <w:proofErr w:type="gramEnd"/>
      <w:r w:rsidRPr="00824BBB">
        <w:t xml:space="preserve"> нецелесообразности дальнейшего существования Комитета;</w:t>
      </w:r>
    </w:p>
    <w:p w:rsidR="00CE34AD" w:rsidRPr="00824BBB" w:rsidRDefault="00CE34AD" w:rsidP="00824BBB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ind w:left="0" w:firstLine="709"/>
        <w:jc w:val="both"/>
      </w:pPr>
      <w:r w:rsidRPr="00824BBB">
        <w:t xml:space="preserve">в случае неоднократного нарушения членами Комитета корпоративных принципов </w:t>
      </w:r>
      <w:proofErr w:type="gramStart"/>
      <w:r w:rsidRPr="00824BBB">
        <w:t>Алтайской</w:t>
      </w:r>
      <w:proofErr w:type="gramEnd"/>
      <w:r w:rsidRPr="00824BBB">
        <w:t xml:space="preserve"> ТПП и/или </w:t>
      </w:r>
      <w:r w:rsidR="00970098" w:rsidRPr="00824BBB">
        <w:t>утвержденных Комитетом этических норм</w:t>
      </w:r>
      <w:r w:rsidRPr="00824BBB">
        <w:t>;</w:t>
      </w:r>
    </w:p>
    <w:p w:rsidR="008469DA" w:rsidRPr="00824BBB" w:rsidRDefault="008469DA" w:rsidP="00824BBB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ind w:left="0" w:firstLine="709"/>
        <w:jc w:val="both"/>
      </w:pPr>
      <w:r w:rsidRPr="00824BBB">
        <w:t xml:space="preserve">в </w:t>
      </w:r>
      <w:proofErr w:type="gramStart"/>
      <w:r w:rsidRPr="00824BBB">
        <w:t>случае</w:t>
      </w:r>
      <w:proofErr w:type="gramEnd"/>
      <w:r w:rsidRPr="00824BBB">
        <w:t xml:space="preserve"> неудовлетворительной оценки </w:t>
      </w:r>
      <w:r w:rsidR="005A1019" w:rsidRPr="00913F1F">
        <w:t>Совет</w:t>
      </w:r>
      <w:r w:rsidR="00913F1F" w:rsidRPr="00913F1F">
        <w:t>ом</w:t>
      </w:r>
      <w:r w:rsidR="00CE34AD" w:rsidRPr="00913F1F">
        <w:t xml:space="preserve"> </w:t>
      </w:r>
      <w:r w:rsidR="00CE34AD" w:rsidRPr="00824BBB">
        <w:t>Алтайской ТПП деятельности Комитета;</w:t>
      </w:r>
    </w:p>
    <w:p w:rsidR="00E42524" w:rsidRPr="00824BBB" w:rsidRDefault="008469DA" w:rsidP="00824BBB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ind w:left="0" w:firstLine="709"/>
        <w:jc w:val="both"/>
      </w:pPr>
      <w:r w:rsidRPr="00824BBB">
        <w:t xml:space="preserve">в </w:t>
      </w:r>
      <w:proofErr w:type="gramStart"/>
      <w:r w:rsidRPr="00824BBB">
        <w:t>случае</w:t>
      </w:r>
      <w:proofErr w:type="gramEnd"/>
      <w:r w:rsidRPr="00824BBB">
        <w:t xml:space="preserve"> не проведения очередных заседаний </w:t>
      </w:r>
      <w:r w:rsidR="00CE34AD" w:rsidRPr="00824BBB">
        <w:t>Комитета более 3 (т</w:t>
      </w:r>
      <w:r w:rsidRPr="00824BBB">
        <w:t>рех) сроков подряд;</w:t>
      </w:r>
    </w:p>
    <w:p w:rsidR="008469DA" w:rsidRPr="00824BBB" w:rsidRDefault="008469DA" w:rsidP="00824BBB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ind w:left="0" w:firstLine="709"/>
        <w:jc w:val="both"/>
      </w:pPr>
      <w:r w:rsidRPr="00824BBB">
        <w:t xml:space="preserve">в </w:t>
      </w:r>
      <w:proofErr w:type="gramStart"/>
      <w:r w:rsidRPr="00824BBB">
        <w:t>случае</w:t>
      </w:r>
      <w:proofErr w:type="gramEnd"/>
      <w:r w:rsidRPr="00824BBB">
        <w:t xml:space="preserve"> систематического нарушения процедуры организации заседания Комитета, в результате которых были ущемлены или нарушены права членов Комитета;</w:t>
      </w:r>
    </w:p>
    <w:p w:rsidR="00CE34AD" w:rsidRPr="00824BBB" w:rsidRDefault="00CE34AD" w:rsidP="00824BBB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ind w:left="0" w:firstLine="709"/>
        <w:jc w:val="both"/>
      </w:pPr>
      <w:r w:rsidRPr="00824BBB">
        <w:t>в случае</w:t>
      </w:r>
      <w:r w:rsidR="00EB0FCF">
        <w:t>,</w:t>
      </w:r>
      <w:r w:rsidRPr="00824BBB">
        <w:t xml:space="preserve"> если </w:t>
      </w:r>
      <w:r w:rsidR="0065204E" w:rsidRPr="00824BBB">
        <w:t xml:space="preserve">деятельность </w:t>
      </w:r>
      <w:r w:rsidRPr="00824BBB">
        <w:t xml:space="preserve">Комитета </w:t>
      </w:r>
      <w:r w:rsidR="00970098" w:rsidRPr="00824BBB">
        <w:t>не соответствуе</w:t>
      </w:r>
      <w:r w:rsidR="0065204E" w:rsidRPr="00824BBB">
        <w:t>т</w:t>
      </w:r>
      <w:r w:rsidRPr="00824BBB">
        <w:t xml:space="preserve"> норм</w:t>
      </w:r>
      <w:r w:rsidR="00970098" w:rsidRPr="00824BBB">
        <w:t>ам</w:t>
      </w:r>
      <w:r w:rsidRPr="00824BBB">
        <w:t xml:space="preserve"> действующего </w:t>
      </w:r>
      <w:r w:rsidR="00970098" w:rsidRPr="00824BBB">
        <w:t xml:space="preserve">законодательства РФ, Уставу </w:t>
      </w:r>
      <w:proofErr w:type="gramStart"/>
      <w:r w:rsidR="00970098" w:rsidRPr="00824BBB">
        <w:t>Алтайской</w:t>
      </w:r>
      <w:proofErr w:type="gramEnd"/>
      <w:r w:rsidR="00970098" w:rsidRPr="00824BBB">
        <w:t xml:space="preserve"> ТПП, решению (решениям) Съезда и/или </w:t>
      </w:r>
      <w:r w:rsidR="00CB266B">
        <w:t>Совета</w:t>
      </w:r>
      <w:r w:rsidR="00970098" w:rsidRPr="00824BBB">
        <w:t xml:space="preserve"> Алтайской ТПП.</w:t>
      </w:r>
    </w:p>
    <w:p w:rsidR="008469DA" w:rsidRPr="00824BBB" w:rsidRDefault="008469DA" w:rsidP="00824BBB">
      <w:pPr>
        <w:ind w:firstLine="709"/>
        <w:jc w:val="both"/>
      </w:pPr>
    </w:p>
    <w:p w:rsidR="0095388F" w:rsidRPr="00824BBB" w:rsidRDefault="0095388F" w:rsidP="00802E6B">
      <w:pPr>
        <w:ind w:firstLine="709"/>
      </w:pPr>
    </w:p>
    <w:sectPr w:rsidR="0095388F" w:rsidRPr="00824BBB" w:rsidSect="00EE5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30BE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C09F0"/>
    <w:multiLevelType w:val="hybridMultilevel"/>
    <w:tmpl w:val="7644A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721644"/>
    <w:multiLevelType w:val="multilevel"/>
    <w:tmpl w:val="E70A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52D14"/>
    <w:multiLevelType w:val="multilevel"/>
    <w:tmpl w:val="1EB2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D4118"/>
    <w:multiLevelType w:val="hybridMultilevel"/>
    <w:tmpl w:val="023AD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715E4"/>
    <w:multiLevelType w:val="multilevel"/>
    <w:tmpl w:val="1C0203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E7205D"/>
    <w:multiLevelType w:val="hybridMultilevel"/>
    <w:tmpl w:val="2EA26E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B46BDC"/>
    <w:multiLevelType w:val="multilevel"/>
    <w:tmpl w:val="29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25E12"/>
    <w:multiLevelType w:val="multilevel"/>
    <w:tmpl w:val="224C02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19A87566"/>
    <w:multiLevelType w:val="multilevel"/>
    <w:tmpl w:val="762010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2C7CF2"/>
    <w:multiLevelType w:val="multilevel"/>
    <w:tmpl w:val="62A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C0B28"/>
    <w:multiLevelType w:val="hybridMultilevel"/>
    <w:tmpl w:val="3E90A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D534A"/>
    <w:multiLevelType w:val="hybridMultilevel"/>
    <w:tmpl w:val="F57AF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F6D6C"/>
    <w:multiLevelType w:val="multilevel"/>
    <w:tmpl w:val="1C0203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2C4CB6"/>
    <w:multiLevelType w:val="multilevel"/>
    <w:tmpl w:val="394EBE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F80DD5"/>
    <w:multiLevelType w:val="hybridMultilevel"/>
    <w:tmpl w:val="97202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794F5A"/>
    <w:multiLevelType w:val="hybridMultilevel"/>
    <w:tmpl w:val="F7AE6B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2963CDE"/>
    <w:multiLevelType w:val="multilevel"/>
    <w:tmpl w:val="C2B42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38E5209"/>
    <w:multiLevelType w:val="hybridMultilevel"/>
    <w:tmpl w:val="099E603C"/>
    <w:lvl w:ilvl="0" w:tplc="A71C4EAE">
      <w:start w:val="1"/>
      <w:numFmt w:val="bullet"/>
      <w:lvlText w:val="o"/>
      <w:lvlJc w:val="left"/>
      <w:pPr>
        <w:tabs>
          <w:tab w:val="num" w:pos="720"/>
        </w:tabs>
        <w:ind w:left="648" w:hanging="288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3EB4FD4"/>
    <w:multiLevelType w:val="hybridMultilevel"/>
    <w:tmpl w:val="7D0462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8B92553"/>
    <w:multiLevelType w:val="hybridMultilevel"/>
    <w:tmpl w:val="176CD5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B1F3B1E"/>
    <w:multiLevelType w:val="multilevel"/>
    <w:tmpl w:val="804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B4EC9"/>
    <w:multiLevelType w:val="multilevel"/>
    <w:tmpl w:val="7026DD98"/>
    <w:lvl w:ilvl="0">
      <w:start w:val="1"/>
      <w:numFmt w:val="bullet"/>
      <w:lvlText w:val="o"/>
      <w:lvlJc w:val="left"/>
      <w:pPr>
        <w:tabs>
          <w:tab w:val="num" w:pos="720"/>
        </w:tabs>
        <w:ind w:left="648" w:hanging="288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3E9561D"/>
    <w:multiLevelType w:val="multilevel"/>
    <w:tmpl w:val="22DA8ED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54B15F84"/>
    <w:multiLevelType w:val="multilevel"/>
    <w:tmpl w:val="22DA8ED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5E437A67"/>
    <w:multiLevelType w:val="hybridMultilevel"/>
    <w:tmpl w:val="510E199C"/>
    <w:lvl w:ilvl="0" w:tplc="2BAE09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3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22"/>
  </w:num>
  <w:num w:numId="13">
    <w:abstractNumId w:val="6"/>
  </w:num>
  <w:num w:numId="14">
    <w:abstractNumId w:val="2"/>
  </w:num>
  <w:num w:numId="15">
    <w:abstractNumId w:val="5"/>
  </w:num>
  <w:num w:numId="16">
    <w:abstractNumId w:val="25"/>
  </w:num>
  <w:num w:numId="17">
    <w:abstractNumId w:val="13"/>
  </w:num>
  <w:num w:numId="18">
    <w:abstractNumId w:val="16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  <w:num w:numId="23">
    <w:abstractNumId w:val="12"/>
  </w:num>
  <w:num w:numId="24">
    <w:abstractNumId w:val="4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388F"/>
    <w:rsid w:val="0000088E"/>
    <w:rsid w:val="00006C03"/>
    <w:rsid w:val="00006CD6"/>
    <w:rsid w:val="00021586"/>
    <w:rsid w:val="000240AB"/>
    <w:rsid w:val="00031054"/>
    <w:rsid w:val="000320D0"/>
    <w:rsid w:val="000339FF"/>
    <w:rsid w:val="00035EE1"/>
    <w:rsid w:val="000410F5"/>
    <w:rsid w:val="00043150"/>
    <w:rsid w:val="00045716"/>
    <w:rsid w:val="00052180"/>
    <w:rsid w:val="00056188"/>
    <w:rsid w:val="00065007"/>
    <w:rsid w:val="00065D27"/>
    <w:rsid w:val="0006724A"/>
    <w:rsid w:val="000732B2"/>
    <w:rsid w:val="000878FC"/>
    <w:rsid w:val="000A06EA"/>
    <w:rsid w:val="000B2D7A"/>
    <w:rsid w:val="000C1465"/>
    <w:rsid w:val="000C217A"/>
    <w:rsid w:val="000C38AC"/>
    <w:rsid w:val="000C6AC3"/>
    <w:rsid w:val="000E38C0"/>
    <w:rsid w:val="000E44DF"/>
    <w:rsid w:val="00121251"/>
    <w:rsid w:val="0012302C"/>
    <w:rsid w:val="00140139"/>
    <w:rsid w:val="00142527"/>
    <w:rsid w:val="0014699B"/>
    <w:rsid w:val="00151FEF"/>
    <w:rsid w:val="001548E1"/>
    <w:rsid w:val="001553E8"/>
    <w:rsid w:val="0015688E"/>
    <w:rsid w:val="00163F2B"/>
    <w:rsid w:val="00166681"/>
    <w:rsid w:val="001747D5"/>
    <w:rsid w:val="00176B2C"/>
    <w:rsid w:val="00197E89"/>
    <w:rsid w:val="001A0F5F"/>
    <w:rsid w:val="001A1095"/>
    <w:rsid w:val="001A2C60"/>
    <w:rsid w:val="001B6C02"/>
    <w:rsid w:val="001C0E86"/>
    <w:rsid w:val="001D043C"/>
    <w:rsid w:val="001D3642"/>
    <w:rsid w:val="001D5E82"/>
    <w:rsid w:val="001F3481"/>
    <w:rsid w:val="001F618D"/>
    <w:rsid w:val="00204092"/>
    <w:rsid w:val="0021075B"/>
    <w:rsid w:val="002107C8"/>
    <w:rsid w:val="00212288"/>
    <w:rsid w:val="00216917"/>
    <w:rsid w:val="00221B11"/>
    <w:rsid w:val="00222A56"/>
    <w:rsid w:val="00230651"/>
    <w:rsid w:val="0023447B"/>
    <w:rsid w:val="0024170D"/>
    <w:rsid w:val="00241E0B"/>
    <w:rsid w:val="00246FCE"/>
    <w:rsid w:val="00252C8C"/>
    <w:rsid w:val="00253937"/>
    <w:rsid w:val="00256600"/>
    <w:rsid w:val="00272D85"/>
    <w:rsid w:val="00275550"/>
    <w:rsid w:val="00287213"/>
    <w:rsid w:val="00293F53"/>
    <w:rsid w:val="002A000A"/>
    <w:rsid w:val="002A24DF"/>
    <w:rsid w:val="002A2BB5"/>
    <w:rsid w:val="002B04E0"/>
    <w:rsid w:val="002B78CB"/>
    <w:rsid w:val="002C06D6"/>
    <w:rsid w:val="002C0A51"/>
    <w:rsid w:val="002C5DA4"/>
    <w:rsid w:val="002C754D"/>
    <w:rsid w:val="002E6101"/>
    <w:rsid w:val="003377A6"/>
    <w:rsid w:val="00357DA2"/>
    <w:rsid w:val="003602BB"/>
    <w:rsid w:val="003609F7"/>
    <w:rsid w:val="0038246D"/>
    <w:rsid w:val="00390021"/>
    <w:rsid w:val="003A23E7"/>
    <w:rsid w:val="003A240A"/>
    <w:rsid w:val="003A676C"/>
    <w:rsid w:val="003C3CE8"/>
    <w:rsid w:val="003C5195"/>
    <w:rsid w:val="003C6C43"/>
    <w:rsid w:val="003D279D"/>
    <w:rsid w:val="003F0ED8"/>
    <w:rsid w:val="004011CA"/>
    <w:rsid w:val="004210B5"/>
    <w:rsid w:val="00426C23"/>
    <w:rsid w:val="00441438"/>
    <w:rsid w:val="004417F2"/>
    <w:rsid w:val="004552D0"/>
    <w:rsid w:val="004564D0"/>
    <w:rsid w:val="00461124"/>
    <w:rsid w:val="00462D6C"/>
    <w:rsid w:val="00466556"/>
    <w:rsid w:val="00466A6C"/>
    <w:rsid w:val="004672AC"/>
    <w:rsid w:val="00487B48"/>
    <w:rsid w:val="00492436"/>
    <w:rsid w:val="004934B5"/>
    <w:rsid w:val="004D1708"/>
    <w:rsid w:val="004D3845"/>
    <w:rsid w:val="004D57FF"/>
    <w:rsid w:val="004D7BBC"/>
    <w:rsid w:val="004E0521"/>
    <w:rsid w:val="004E26D6"/>
    <w:rsid w:val="0051447E"/>
    <w:rsid w:val="00526C45"/>
    <w:rsid w:val="005310DD"/>
    <w:rsid w:val="00535CDF"/>
    <w:rsid w:val="005374EB"/>
    <w:rsid w:val="00543AF8"/>
    <w:rsid w:val="00556A59"/>
    <w:rsid w:val="005615FB"/>
    <w:rsid w:val="005619D6"/>
    <w:rsid w:val="00562EFF"/>
    <w:rsid w:val="00564A1B"/>
    <w:rsid w:val="00564E5A"/>
    <w:rsid w:val="005803F7"/>
    <w:rsid w:val="0058377F"/>
    <w:rsid w:val="005852F8"/>
    <w:rsid w:val="005858D6"/>
    <w:rsid w:val="005867F0"/>
    <w:rsid w:val="005A09A8"/>
    <w:rsid w:val="005A1019"/>
    <w:rsid w:val="005A2B65"/>
    <w:rsid w:val="005A3A57"/>
    <w:rsid w:val="005B04FF"/>
    <w:rsid w:val="005D40FD"/>
    <w:rsid w:val="005E2612"/>
    <w:rsid w:val="005E60EF"/>
    <w:rsid w:val="005E7532"/>
    <w:rsid w:val="005F1684"/>
    <w:rsid w:val="006157DB"/>
    <w:rsid w:val="00641C3B"/>
    <w:rsid w:val="00644F9C"/>
    <w:rsid w:val="00646532"/>
    <w:rsid w:val="00651920"/>
    <w:rsid w:val="0065204E"/>
    <w:rsid w:val="00652F2E"/>
    <w:rsid w:val="006602C2"/>
    <w:rsid w:val="00663677"/>
    <w:rsid w:val="00664867"/>
    <w:rsid w:val="00673739"/>
    <w:rsid w:val="00674293"/>
    <w:rsid w:val="006821EA"/>
    <w:rsid w:val="0068271E"/>
    <w:rsid w:val="00697E7F"/>
    <w:rsid w:val="006A18A7"/>
    <w:rsid w:val="006A6373"/>
    <w:rsid w:val="006B1FDE"/>
    <w:rsid w:val="006C7CF0"/>
    <w:rsid w:val="006D03FB"/>
    <w:rsid w:val="006D132E"/>
    <w:rsid w:val="006D27D3"/>
    <w:rsid w:val="006E53D6"/>
    <w:rsid w:val="006E680E"/>
    <w:rsid w:val="006F3BCB"/>
    <w:rsid w:val="006F7F3F"/>
    <w:rsid w:val="00706C07"/>
    <w:rsid w:val="00715D61"/>
    <w:rsid w:val="00732A2C"/>
    <w:rsid w:val="00732E15"/>
    <w:rsid w:val="007335D0"/>
    <w:rsid w:val="0074274A"/>
    <w:rsid w:val="00742E52"/>
    <w:rsid w:val="00744184"/>
    <w:rsid w:val="00746B4E"/>
    <w:rsid w:val="00753F82"/>
    <w:rsid w:val="0076386C"/>
    <w:rsid w:val="007655F2"/>
    <w:rsid w:val="007738BB"/>
    <w:rsid w:val="00780FE1"/>
    <w:rsid w:val="00792CCB"/>
    <w:rsid w:val="007954D0"/>
    <w:rsid w:val="007A1597"/>
    <w:rsid w:val="007B63AE"/>
    <w:rsid w:val="007C27EE"/>
    <w:rsid w:val="007E0794"/>
    <w:rsid w:val="007E4E2E"/>
    <w:rsid w:val="007F5AB0"/>
    <w:rsid w:val="00802E6B"/>
    <w:rsid w:val="00810EC2"/>
    <w:rsid w:val="0081234D"/>
    <w:rsid w:val="00815DB4"/>
    <w:rsid w:val="00824BBB"/>
    <w:rsid w:val="00826032"/>
    <w:rsid w:val="0084188D"/>
    <w:rsid w:val="008469DA"/>
    <w:rsid w:val="008607E8"/>
    <w:rsid w:val="00881A31"/>
    <w:rsid w:val="008A45C3"/>
    <w:rsid w:val="008B0DB3"/>
    <w:rsid w:val="008B799A"/>
    <w:rsid w:val="008C3566"/>
    <w:rsid w:val="008E7903"/>
    <w:rsid w:val="008F0DC5"/>
    <w:rsid w:val="008F210D"/>
    <w:rsid w:val="00904D9F"/>
    <w:rsid w:val="00913F1F"/>
    <w:rsid w:val="00926E21"/>
    <w:rsid w:val="00934434"/>
    <w:rsid w:val="0094594A"/>
    <w:rsid w:val="00945E0C"/>
    <w:rsid w:val="0095388F"/>
    <w:rsid w:val="009552E9"/>
    <w:rsid w:val="00955588"/>
    <w:rsid w:val="00961530"/>
    <w:rsid w:val="00962E6E"/>
    <w:rsid w:val="00964E59"/>
    <w:rsid w:val="00970098"/>
    <w:rsid w:val="0097390F"/>
    <w:rsid w:val="009750D4"/>
    <w:rsid w:val="00982583"/>
    <w:rsid w:val="009847C8"/>
    <w:rsid w:val="00996043"/>
    <w:rsid w:val="009972AA"/>
    <w:rsid w:val="009A62DC"/>
    <w:rsid w:val="009A7E3F"/>
    <w:rsid w:val="009B0D09"/>
    <w:rsid w:val="009B361B"/>
    <w:rsid w:val="009B68A7"/>
    <w:rsid w:val="009C6262"/>
    <w:rsid w:val="009C6D9F"/>
    <w:rsid w:val="009D2A24"/>
    <w:rsid w:val="009D6A01"/>
    <w:rsid w:val="009E2D4E"/>
    <w:rsid w:val="009F5B5E"/>
    <w:rsid w:val="009F6028"/>
    <w:rsid w:val="00A01873"/>
    <w:rsid w:val="00A028CF"/>
    <w:rsid w:val="00A07AAD"/>
    <w:rsid w:val="00A21F7A"/>
    <w:rsid w:val="00A31C5A"/>
    <w:rsid w:val="00A36854"/>
    <w:rsid w:val="00A462DC"/>
    <w:rsid w:val="00A55C6A"/>
    <w:rsid w:val="00A72AAF"/>
    <w:rsid w:val="00A7472A"/>
    <w:rsid w:val="00A74ADD"/>
    <w:rsid w:val="00A77D42"/>
    <w:rsid w:val="00A81EC7"/>
    <w:rsid w:val="00A862C0"/>
    <w:rsid w:val="00AA2BD2"/>
    <w:rsid w:val="00AA61BB"/>
    <w:rsid w:val="00AB74C7"/>
    <w:rsid w:val="00AC539F"/>
    <w:rsid w:val="00AC7738"/>
    <w:rsid w:val="00AD6EFF"/>
    <w:rsid w:val="00AD7915"/>
    <w:rsid w:val="00AE2054"/>
    <w:rsid w:val="00AF1A50"/>
    <w:rsid w:val="00B02E40"/>
    <w:rsid w:val="00B10F1E"/>
    <w:rsid w:val="00B1510B"/>
    <w:rsid w:val="00B23CAA"/>
    <w:rsid w:val="00B26738"/>
    <w:rsid w:val="00B27BE5"/>
    <w:rsid w:val="00B35B51"/>
    <w:rsid w:val="00B54969"/>
    <w:rsid w:val="00B71808"/>
    <w:rsid w:val="00B762F8"/>
    <w:rsid w:val="00B76B04"/>
    <w:rsid w:val="00B77583"/>
    <w:rsid w:val="00B81D13"/>
    <w:rsid w:val="00B87D8A"/>
    <w:rsid w:val="00B90B4A"/>
    <w:rsid w:val="00B9169B"/>
    <w:rsid w:val="00B95F92"/>
    <w:rsid w:val="00BA00AB"/>
    <w:rsid w:val="00BA2F7F"/>
    <w:rsid w:val="00BA667A"/>
    <w:rsid w:val="00BB05C4"/>
    <w:rsid w:val="00BB08F6"/>
    <w:rsid w:val="00BC5059"/>
    <w:rsid w:val="00BD580C"/>
    <w:rsid w:val="00BE67FF"/>
    <w:rsid w:val="00BE718E"/>
    <w:rsid w:val="00C01545"/>
    <w:rsid w:val="00C224C6"/>
    <w:rsid w:val="00C2528D"/>
    <w:rsid w:val="00C25D2D"/>
    <w:rsid w:val="00C34F3C"/>
    <w:rsid w:val="00C40344"/>
    <w:rsid w:val="00C45186"/>
    <w:rsid w:val="00C50187"/>
    <w:rsid w:val="00C53391"/>
    <w:rsid w:val="00C5757A"/>
    <w:rsid w:val="00C600BD"/>
    <w:rsid w:val="00C6662A"/>
    <w:rsid w:val="00C67C4C"/>
    <w:rsid w:val="00C83046"/>
    <w:rsid w:val="00C83C23"/>
    <w:rsid w:val="00C909CF"/>
    <w:rsid w:val="00C94BC1"/>
    <w:rsid w:val="00CA0FFC"/>
    <w:rsid w:val="00CA62D3"/>
    <w:rsid w:val="00CA7CF8"/>
    <w:rsid w:val="00CB266B"/>
    <w:rsid w:val="00CB3818"/>
    <w:rsid w:val="00CC45FF"/>
    <w:rsid w:val="00CC644B"/>
    <w:rsid w:val="00CD4B46"/>
    <w:rsid w:val="00CE1703"/>
    <w:rsid w:val="00CE34AD"/>
    <w:rsid w:val="00D006E6"/>
    <w:rsid w:val="00D02533"/>
    <w:rsid w:val="00D221D1"/>
    <w:rsid w:val="00D33CAD"/>
    <w:rsid w:val="00D3685C"/>
    <w:rsid w:val="00D50A68"/>
    <w:rsid w:val="00D52C5C"/>
    <w:rsid w:val="00D63FEA"/>
    <w:rsid w:val="00DB0CD1"/>
    <w:rsid w:val="00DB1AFC"/>
    <w:rsid w:val="00DB2B2F"/>
    <w:rsid w:val="00DB53AE"/>
    <w:rsid w:val="00DB6AD3"/>
    <w:rsid w:val="00DD407C"/>
    <w:rsid w:val="00DD41D5"/>
    <w:rsid w:val="00DD72F8"/>
    <w:rsid w:val="00DE13C4"/>
    <w:rsid w:val="00DE3DB1"/>
    <w:rsid w:val="00DF156D"/>
    <w:rsid w:val="00DF55A7"/>
    <w:rsid w:val="00DF683C"/>
    <w:rsid w:val="00E038F2"/>
    <w:rsid w:val="00E03C59"/>
    <w:rsid w:val="00E05819"/>
    <w:rsid w:val="00E10C0C"/>
    <w:rsid w:val="00E2192E"/>
    <w:rsid w:val="00E40EDE"/>
    <w:rsid w:val="00E42524"/>
    <w:rsid w:val="00E46286"/>
    <w:rsid w:val="00E525BD"/>
    <w:rsid w:val="00E62FBC"/>
    <w:rsid w:val="00E756C7"/>
    <w:rsid w:val="00E7668A"/>
    <w:rsid w:val="00E95218"/>
    <w:rsid w:val="00EA15E9"/>
    <w:rsid w:val="00EA4769"/>
    <w:rsid w:val="00EB0FCF"/>
    <w:rsid w:val="00EC0DBA"/>
    <w:rsid w:val="00EE26EF"/>
    <w:rsid w:val="00EE361E"/>
    <w:rsid w:val="00EE5CD8"/>
    <w:rsid w:val="00EF7A4D"/>
    <w:rsid w:val="00F07FA0"/>
    <w:rsid w:val="00F07FDA"/>
    <w:rsid w:val="00F1174A"/>
    <w:rsid w:val="00F15404"/>
    <w:rsid w:val="00F16B01"/>
    <w:rsid w:val="00F16F5C"/>
    <w:rsid w:val="00F210E6"/>
    <w:rsid w:val="00F21D4B"/>
    <w:rsid w:val="00F26951"/>
    <w:rsid w:val="00F30875"/>
    <w:rsid w:val="00F3521F"/>
    <w:rsid w:val="00F4191E"/>
    <w:rsid w:val="00F53DDE"/>
    <w:rsid w:val="00F5420D"/>
    <w:rsid w:val="00F624A7"/>
    <w:rsid w:val="00F62D3C"/>
    <w:rsid w:val="00F70843"/>
    <w:rsid w:val="00F70C3C"/>
    <w:rsid w:val="00F75BCE"/>
    <w:rsid w:val="00F8010A"/>
    <w:rsid w:val="00F81D35"/>
    <w:rsid w:val="00FA22AB"/>
    <w:rsid w:val="00FA257D"/>
    <w:rsid w:val="00FA7269"/>
    <w:rsid w:val="00FA7362"/>
    <w:rsid w:val="00FB66E2"/>
    <w:rsid w:val="00FC0512"/>
    <w:rsid w:val="00FC0915"/>
    <w:rsid w:val="00FC2DA5"/>
    <w:rsid w:val="00FC311C"/>
    <w:rsid w:val="00FC4145"/>
    <w:rsid w:val="00FC447E"/>
    <w:rsid w:val="00FE1487"/>
    <w:rsid w:val="00FE1B66"/>
    <w:rsid w:val="00FF085D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93"/>
    <w:rPr>
      <w:sz w:val="24"/>
      <w:szCs w:val="24"/>
    </w:rPr>
  </w:style>
  <w:style w:type="paragraph" w:styleId="4">
    <w:name w:val="heading 4"/>
    <w:basedOn w:val="a"/>
    <w:qFormat/>
    <w:rsid w:val="009538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73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53DDE"/>
    <w:pPr>
      <w:spacing w:after="240"/>
    </w:pPr>
  </w:style>
  <w:style w:type="paragraph" w:styleId="a5">
    <w:name w:val="Body Text Indent"/>
    <w:basedOn w:val="a"/>
    <w:rsid w:val="002C06D6"/>
    <w:pPr>
      <w:jc w:val="both"/>
    </w:pPr>
  </w:style>
  <w:style w:type="paragraph" w:styleId="3">
    <w:name w:val="Body Text Indent 3"/>
    <w:basedOn w:val="a"/>
    <w:rsid w:val="00466556"/>
    <w:pPr>
      <w:spacing w:after="120"/>
      <w:ind w:left="283"/>
    </w:pPr>
    <w:rPr>
      <w:sz w:val="16"/>
      <w:szCs w:val="16"/>
    </w:rPr>
  </w:style>
  <w:style w:type="character" w:styleId="a6">
    <w:name w:val="annotation reference"/>
    <w:basedOn w:val="a0"/>
    <w:semiHidden/>
    <w:rsid w:val="00D50A68"/>
    <w:rPr>
      <w:sz w:val="16"/>
      <w:szCs w:val="16"/>
    </w:rPr>
  </w:style>
  <w:style w:type="paragraph" w:styleId="a7">
    <w:name w:val="annotation text"/>
    <w:basedOn w:val="a"/>
    <w:semiHidden/>
    <w:rsid w:val="00D50A68"/>
    <w:rPr>
      <w:sz w:val="20"/>
      <w:szCs w:val="20"/>
    </w:rPr>
  </w:style>
  <w:style w:type="paragraph" w:styleId="a8">
    <w:name w:val="annotation subject"/>
    <w:basedOn w:val="a7"/>
    <w:next w:val="a7"/>
    <w:semiHidden/>
    <w:rsid w:val="00D50A68"/>
    <w:rPr>
      <w:b/>
      <w:bCs/>
    </w:rPr>
  </w:style>
  <w:style w:type="paragraph" w:styleId="a9">
    <w:name w:val="Plain Text"/>
    <w:basedOn w:val="a"/>
    <w:link w:val="aa"/>
    <w:uiPriority w:val="99"/>
    <w:unhideWhenUsed/>
    <w:rsid w:val="002A2BB5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A2BB5"/>
    <w:rPr>
      <w:rFonts w:ascii="Consolas" w:eastAsia="Calibri" w:hAnsi="Consolas" w:cs="Times New Roman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562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6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2356</Words>
  <Characters>16913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ЭКСПЕРТНОМ СОВЕТЕ ПРИ ТОРГОВО-ПРОМЫШЛЕННОЙ ПАЛАТЕ САРАТОВСКОЙ ОБЛАСТИ</vt:lpstr>
    </vt:vector>
  </TitlesOfParts>
  <Company>LOTPP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ЭКСПЕРТНОМ СОВЕТЕ ПРИ ТОРГОВО-ПРОМЫШЛЕННОЙ ПАЛАТЕ САРАТОВСКОЙ ОБЛАСТИ</dc:title>
  <dc:creator>Svetlana</dc:creator>
  <cp:lastModifiedBy>Егошина </cp:lastModifiedBy>
  <cp:revision>2</cp:revision>
  <cp:lastPrinted>2011-10-04T03:41:00Z</cp:lastPrinted>
  <dcterms:created xsi:type="dcterms:W3CDTF">2018-08-01T10:14:00Z</dcterms:created>
  <dcterms:modified xsi:type="dcterms:W3CDTF">2018-08-01T10:14:00Z</dcterms:modified>
</cp:coreProperties>
</file>