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4C4F" w:rsidRPr="001E4C4F" w:rsidRDefault="001E4C4F" w:rsidP="001E4C4F">
      <w:pPr>
        <w:jc w:val="center"/>
        <w:rPr>
          <w:b/>
          <w:color w:val="000000"/>
          <w:sz w:val="28"/>
        </w:rPr>
      </w:pPr>
      <w:r w:rsidRPr="001E4C4F">
        <w:rPr>
          <w:b/>
          <w:color w:val="000000"/>
          <w:sz w:val="28"/>
        </w:rPr>
        <w:t>Информация о товарах 27 группы ТНВЭД ЕАЭС, в отношении которых осуществляется представление статистических форм либо деклараций на товары при экспорте в страны ЕАЭС</w:t>
      </w:r>
    </w:p>
    <w:p w:rsidR="001E4C4F" w:rsidRPr="001E4C4F" w:rsidRDefault="001E4C4F"/>
    <w:tbl>
      <w:tblPr>
        <w:tblW w:w="0" w:type="auto"/>
        <w:tblInd w:w="204" w:type="dxa"/>
        <w:tblLayout w:type="fixed"/>
        <w:tblLook w:val="0000"/>
      </w:tblPr>
      <w:tblGrid>
        <w:gridCol w:w="1575"/>
        <w:gridCol w:w="3801"/>
        <w:gridCol w:w="1189"/>
        <w:gridCol w:w="1189"/>
        <w:gridCol w:w="1187"/>
        <w:gridCol w:w="1178"/>
      </w:tblGrid>
      <w:tr w:rsidR="001E4C4F" w:rsidRPr="001E4C4F" w:rsidTr="00B73FCC">
        <w:trPr>
          <w:trHeight w:val="576"/>
        </w:trPr>
        <w:tc>
          <w:tcPr>
            <w:tcW w:w="53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b/>
                <w:bCs/>
                <w:color w:val="000000"/>
                <w:lang w:eastAsia="ru-RU"/>
              </w:rPr>
              <w:t>Код и наименование товара по ТН ВЭД ЕАЭС</w:t>
            </w:r>
          </w:p>
        </w:tc>
        <w:tc>
          <w:tcPr>
            <w:tcW w:w="11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b/>
                <w:bCs/>
                <w:color w:val="000000"/>
                <w:lang w:eastAsia="ru-RU"/>
              </w:rPr>
              <w:t>Вывоз в Казахстан</w:t>
            </w:r>
          </w:p>
        </w:tc>
        <w:tc>
          <w:tcPr>
            <w:tcW w:w="11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b/>
                <w:bCs/>
                <w:color w:val="000000"/>
                <w:lang w:eastAsia="ru-RU"/>
              </w:rPr>
              <w:t>Вывоз в Киргизию</w:t>
            </w:r>
          </w:p>
        </w:tc>
        <w:tc>
          <w:tcPr>
            <w:tcW w:w="11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b/>
                <w:bCs/>
                <w:color w:val="000000"/>
                <w:lang w:eastAsia="ru-RU"/>
              </w:rPr>
              <w:t>Вывоз в Армению</w:t>
            </w:r>
          </w:p>
        </w:tc>
        <w:tc>
          <w:tcPr>
            <w:tcW w:w="117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b/>
                <w:bCs/>
                <w:color w:val="000000"/>
                <w:lang w:eastAsia="ru-RU"/>
              </w:rPr>
              <w:t>Вывоз в Беларусь</w:t>
            </w:r>
          </w:p>
        </w:tc>
      </w:tr>
      <w:tr w:rsidR="001E4C4F" w:rsidRPr="001E4C4F" w:rsidTr="00B73FCC">
        <w:trPr>
          <w:trHeight w:val="288"/>
        </w:trPr>
        <w:tc>
          <w:tcPr>
            <w:tcW w:w="1011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b/>
                <w:bCs/>
                <w:u w:val="single"/>
                <w:lang w:eastAsia="ru-RU"/>
              </w:rPr>
              <w:t>Группа 27. Топливо минеральное, нефть и продукты их перегонки; битуминозные вещества</w:t>
            </w:r>
          </w:p>
        </w:tc>
      </w:tr>
      <w:tr w:rsidR="001E4C4F" w:rsidRPr="001E4C4F" w:rsidTr="00B73FCC">
        <w:trPr>
          <w:trHeight w:val="576"/>
        </w:trPr>
        <w:tc>
          <w:tcPr>
            <w:tcW w:w="15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r w:rsidRPr="001E4C4F">
              <w:rPr>
                <w:color w:val="000000"/>
                <w:lang w:eastAsia="ru-RU"/>
              </w:rPr>
              <w:t>2701</w:t>
            </w:r>
          </w:p>
        </w:tc>
        <w:tc>
          <w:tcPr>
            <w:tcW w:w="38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Уголь каменный; брикеты, окатыши и аналогичные виды твердого топлива</w:t>
            </w:r>
          </w:p>
        </w:tc>
        <w:tc>
          <w:tcPr>
            <w:tcW w:w="11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СФ</w:t>
            </w:r>
          </w:p>
        </w:tc>
        <w:tc>
          <w:tcPr>
            <w:tcW w:w="11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СФ</w:t>
            </w:r>
          </w:p>
        </w:tc>
        <w:tc>
          <w:tcPr>
            <w:tcW w:w="118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СФ</w:t>
            </w:r>
          </w:p>
        </w:tc>
        <w:tc>
          <w:tcPr>
            <w:tcW w:w="11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</w:tr>
      <w:tr w:rsidR="001E4C4F" w:rsidRPr="001E4C4F" w:rsidTr="00B73FCC">
        <w:trPr>
          <w:trHeight w:val="864"/>
        </w:trPr>
        <w:tc>
          <w:tcPr>
            <w:tcW w:w="15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r w:rsidRPr="001E4C4F">
              <w:rPr>
                <w:color w:val="000000"/>
                <w:lang w:eastAsia="ru-RU"/>
              </w:rPr>
              <w:t>2702</w:t>
            </w:r>
          </w:p>
        </w:tc>
        <w:tc>
          <w:tcPr>
            <w:tcW w:w="38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roofErr w:type="spellStart"/>
            <w:r w:rsidRPr="001E4C4F">
              <w:rPr>
                <w:color w:val="000000"/>
                <w:lang w:eastAsia="ru-RU"/>
              </w:rPr>
              <w:t>Лагнит</w:t>
            </w:r>
            <w:proofErr w:type="spellEnd"/>
            <w:r w:rsidRPr="001E4C4F">
              <w:rPr>
                <w:color w:val="000000"/>
                <w:lang w:eastAsia="ru-RU"/>
              </w:rPr>
              <w:t xml:space="preserve">, или бурый уголь, агломерированный или </w:t>
            </w:r>
            <w:proofErr w:type="spellStart"/>
            <w:r w:rsidRPr="001E4C4F">
              <w:rPr>
                <w:color w:val="000000"/>
                <w:lang w:eastAsia="ru-RU"/>
              </w:rPr>
              <w:t>неагломерированный</w:t>
            </w:r>
            <w:proofErr w:type="spellEnd"/>
            <w:r w:rsidRPr="001E4C4F">
              <w:rPr>
                <w:color w:val="000000"/>
                <w:lang w:eastAsia="ru-RU"/>
              </w:rPr>
              <w:t>, кроме гагата</w:t>
            </w:r>
          </w:p>
        </w:tc>
        <w:tc>
          <w:tcPr>
            <w:tcW w:w="11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СФ</w:t>
            </w:r>
          </w:p>
        </w:tc>
        <w:tc>
          <w:tcPr>
            <w:tcW w:w="11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СФ</w:t>
            </w:r>
          </w:p>
        </w:tc>
        <w:tc>
          <w:tcPr>
            <w:tcW w:w="118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СФ</w:t>
            </w:r>
          </w:p>
        </w:tc>
        <w:tc>
          <w:tcPr>
            <w:tcW w:w="11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</w:tr>
      <w:tr w:rsidR="001E4C4F" w:rsidRPr="001E4C4F" w:rsidTr="00B73FCC">
        <w:trPr>
          <w:trHeight w:val="864"/>
        </w:trPr>
        <w:tc>
          <w:tcPr>
            <w:tcW w:w="15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r w:rsidRPr="001E4C4F">
              <w:rPr>
                <w:color w:val="000000"/>
                <w:lang w:eastAsia="ru-RU"/>
              </w:rPr>
              <w:t>2703000000</w:t>
            </w:r>
          </w:p>
        </w:tc>
        <w:tc>
          <w:tcPr>
            <w:tcW w:w="38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r w:rsidRPr="001E4C4F">
              <w:rPr>
                <w:color w:val="000000"/>
                <w:lang w:eastAsia="ru-RU"/>
              </w:rPr>
              <w:t xml:space="preserve">Торф (включая торфяную крошку), агломерированный или </w:t>
            </w:r>
            <w:proofErr w:type="spellStart"/>
            <w:r w:rsidRPr="001E4C4F">
              <w:rPr>
                <w:color w:val="000000"/>
                <w:lang w:eastAsia="ru-RU"/>
              </w:rPr>
              <w:t>негломерированный</w:t>
            </w:r>
            <w:proofErr w:type="spellEnd"/>
          </w:p>
        </w:tc>
        <w:tc>
          <w:tcPr>
            <w:tcW w:w="11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СФ</w:t>
            </w:r>
          </w:p>
        </w:tc>
        <w:tc>
          <w:tcPr>
            <w:tcW w:w="11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СФ</w:t>
            </w:r>
          </w:p>
        </w:tc>
        <w:tc>
          <w:tcPr>
            <w:tcW w:w="118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СФ</w:t>
            </w:r>
          </w:p>
        </w:tc>
        <w:tc>
          <w:tcPr>
            <w:tcW w:w="11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</w:tr>
      <w:tr w:rsidR="001E4C4F" w:rsidRPr="001E4C4F" w:rsidTr="00B73FCC">
        <w:trPr>
          <w:trHeight w:val="864"/>
        </w:trPr>
        <w:tc>
          <w:tcPr>
            <w:tcW w:w="15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r w:rsidRPr="001E4C4F">
              <w:rPr>
                <w:color w:val="000000"/>
                <w:lang w:eastAsia="ru-RU"/>
              </w:rPr>
              <w:t>270400</w:t>
            </w:r>
          </w:p>
        </w:tc>
        <w:tc>
          <w:tcPr>
            <w:tcW w:w="38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r w:rsidRPr="001E4C4F">
              <w:rPr>
                <w:color w:val="000000"/>
                <w:lang w:eastAsia="ru-RU"/>
              </w:rPr>
              <w:t xml:space="preserve">Кокс и полукокса из каменного угля, лигнита или торфа агломерированный или </w:t>
            </w:r>
            <w:proofErr w:type="spellStart"/>
            <w:r w:rsidRPr="001E4C4F">
              <w:rPr>
                <w:color w:val="000000"/>
                <w:lang w:eastAsia="ru-RU"/>
              </w:rPr>
              <w:t>негломерированный</w:t>
            </w:r>
            <w:proofErr w:type="spellEnd"/>
          </w:p>
        </w:tc>
        <w:tc>
          <w:tcPr>
            <w:tcW w:w="11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СФ</w:t>
            </w:r>
          </w:p>
        </w:tc>
        <w:tc>
          <w:tcPr>
            <w:tcW w:w="11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СФ</w:t>
            </w:r>
          </w:p>
        </w:tc>
        <w:tc>
          <w:tcPr>
            <w:tcW w:w="118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СФ</w:t>
            </w:r>
          </w:p>
        </w:tc>
        <w:tc>
          <w:tcPr>
            <w:tcW w:w="11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</w:tr>
      <w:tr w:rsidR="001E4C4F" w:rsidRPr="001E4C4F" w:rsidTr="00B73FCC">
        <w:trPr>
          <w:trHeight w:val="576"/>
        </w:trPr>
        <w:tc>
          <w:tcPr>
            <w:tcW w:w="15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r w:rsidRPr="001E4C4F">
              <w:rPr>
                <w:color w:val="000000"/>
                <w:lang w:eastAsia="ru-RU"/>
              </w:rPr>
              <w:t>2705000000</w:t>
            </w:r>
          </w:p>
        </w:tc>
        <w:tc>
          <w:tcPr>
            <w:tcW w:w="38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r w:rsidRPr="001E4C4F">
              <w:rPr>
                <w:color w:val="000000"/>
                <w:lang w:eastAsia="ru-RU"/>
              </w:rPr>
              <w:t>Газ каменноугольный, водяной, генераторный и аналогичные газы</w:t>
            </w:r>
          </w:p>
        </w:tc>
        <w:tc>
          <w:tcPr>
            <w:tcW w:w="11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СФ</w:t>
            </w:r>
          </w:p>
        </w:tc>
        <w:tc>
          <w:tcPr>
            <w:tcW w:w="11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СФ</w:t>
            </w:r>
          </w:p>
        </w:tc>
        <w:tc>
          <w:tcPr>
            <w:tcW w:w="118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СФ</w:t>
            </w:r>
          </w:p>
        </w:tc>
        <w:tc>
          <w:tcPr>
            <w:tcW w:w="11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</w:tr>
      <w:tr w:rsidR="001E4C4F" w:rsidRPr="001E4C4F" w:rsidTr="00B73FCC">
        <w:trPr>
          <w:trHeight w:val="864"/>
        </w:trPr>
        <w:tc>
          <w:tcPr>
            <w:tcW w:w="15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r w:rsidRPr="001E4C4F">
              <w:rPr>
                <w:color w:val="000000"/>
                <w:lang w:eastAsia="ru-RU"/>
              </w:rPr>
              <w:t>2706000000</w:t>
            </w:r>
          </w:p>
        </w:tc>
        <w:tc>
          <w:tcPr>
            <w:tcW w:w="38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r w:rsidRPr="001E4C4F">
              <w:rPr>
                <w:color w:val="000000"/>
                <w:lang w:eastAsia="ru-RU"/>
              </w:rPr>
              <w:t>Смолы каменноугольные, буроугольные, торфяные и прочие минеральные смолы…</w:t>
            </w:r>
          </w:p>
        </w:tc>
        <w:tc>
          <w:tcPr>
            <w:tcW w:w="11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СФ</w:t>
            </w:r>
          </w:p>
        </w:tc>
        <w:tc>
          <w:tcPr>
            <w:tcW w:w="11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СФ</w:t>
            </w:r>
          </w:p>
        </w:tc>
        <w:tc>
          <w:tcPr>
            <w:tcW w:w="118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СФ</w:t>
            </w:r>
          </w:p>
        </w:tc>
        <w:tc>
          <w:tcPr>
            <w:tcW w:w="11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</w:tr>
      <w:tr w:rsidR="001E4C4F" w:rsidRPr="001E4C4F" w:rsidTr="00B73FCC">
        <w:trPr>
          <w:trHeight w:val="864"/>
        </w:trPr>
        <w:tc>
          <w:tcPr>
            <w:tcW w:w="15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r w:rsidRPr="001E4C4F">
              <w:rPr>
                <w:color w:val="000000"/>
                <w:lang w:eastAsia="ru-RU"/>
              </w:rPr>
              <w:t>2707</w:t>
            </w:r>
          </w:p>
        </w:tc>
        <w:tc>
          <w:tcPr>
            <w:tcW w:w="38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r w:rsidRPr="001E4C4F">
              <w:rPr>
                <w:color w:val="000000"/>
                <w:lang w:eastAsia="ru-RU"/>
              </w:rPr>
              <w:t xml:space="preserve">Масла и другие продукты высокотемпературной перегонки </w:t>
            </w:r>
            <w:proofErr w:type="spellStart"/>
            <w:r w:rsidRPr="001E4C4F">
              <w:rPr>
                <w:color w:val="000000"/>
                <w:lang w:eastAsia="ru-RU"/>
              </w:rPr>
              <w:t>каменоугольной</w:t>
            </w:r>
            <w:proofErr w:type="spellEnd"/>
            <w:r w:rsidRPr="001E4C4F">
              <w:rPr>
                <w:color w:val="000000"/>
                <w:lang w:eastAsia="ru-RU"/>
              </w:rPr>
              <w:t xml:space="preserve"> смолы…</w:t>
            </w:r>
          </w:p>
        </w:tc>
        <w:tc>
          <w:tcPr>
            <w:tcW w:w="11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СФ</w:t>
            </w:r>
          </w:p>
        </w:tc>
        <w:tc>
          <w:tcPr>
            <w:tcW w:w="11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СФ</w:t>
            </w:r>
          </w:p>
        </w:tc>
        <w:tc>
          <w:tcPr>
            <w:tcW w:w="118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СФ</w:t>
            </w:r>
          </w:p>
        </w:tc>
        <w:tc>
          <w:tcPr>
            <w:tcW w:w="11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</w:tr>
      <w:tr w:rsidR="001E4C4F" w:rsidRPr="001E4C4F" w:rsidTr="00B73FCC">
        <w:trPr>
          <w:trHeight w:val="864"/>
        </w:trPr>
        <w:tc>
          <w:tcPr>
            <w:tcW w:w="15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r w:rsidRPr="001E4C4F">
              <w:rPr>
                <w:color w:val="000000"/>
                <w:lang w:eastAsia="ru-RU"/>
              </w:rPr>
              <w:t>2708</w:t>
            </w:r>
          </w:p>
        </w:tc>
        <w:tc>
          <w:tcPr>
            <w:tcW w:w="38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r w:rsidRPr="001E4C4F">
              <w:rPr>
                <w:color w:val="000000"/>
                <w:lang w:eastAsia="ru-RU"/>
              </w:rPr>
              <w:t xml:space="preserve">Пек и кокс пековый, полученный из </w:t>
            </w:r>
            <w:proofErr w:type="spellStart"/>
            <w:r w:rsidRPr="001E4C4F">
              <w:rPr>
                <w:color w:val="000000"/>
                <w:lang w:eastAsia="ru-RU"/>
              </w:rPr>
              <w:t>каменоугольной</w:t>
            </w:r>
            <w:proofErr w:type="spellEnd"/>
            <w:r w:rsidRPr="001E4C4F">
              <w:rPr>
                <w:color w:val="000000"/>
                <w:lang w:eastAsia="ru-RU"/>
              </w:rPr>
              <w:t xml:space="preserve"> смолы или прочих минеральных смол</w:t>
            </w:r>
          </w:p>
        </w:tc>
        <w:tc>
          <w:tcPr>
            <w:tcW w:w="11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СФ</w:t>
            </w:r>
          </w:p>
        </w:tc>
        <w:tc>
          <w:tcPr>
            <w:tcW w:w="11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СФ</w:t>
            </w:r>
          </w:p>
        </w:tc>
        <w:tc>
          <w:tcPr>
            <w:tcW w:w="118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СФ</w:t>
            </w:r>
          </w:p>
        </w:tc>
        <w:tc>
          <w:tcPr>
            <w:tcW w:w="11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</w:tr>
      <w:tr w:rsidR="001E4C4F" w:rsidRPr="001E4C4F" w:rsidTr="00B73FCC">
        <w:trPr>
          <w:trHeight w:val="576"/>
        </w:trPr>
        <w:tc>
          <w:tcPr>
            <w:tcW w:w="15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r w:rsidRPr="001E4C4F">
              <w:rPr>
                <w:color w:val="000000"/>
                <w:lang w:eastAsia="ru-RU"/>
              </w:rPr>
              <w:t>270900</w:t>
            </w:r>
          </w:p>
        </w:tc>
        <w:tc>
          <w:tcPr>
            <w:tcW w:w="38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r w:rsidRPr="001E4C4F">
              <w:rPr>
                <w:color w:val="000000"/>
                <w:lang w:eastAsia="ru-RU"/>
              </w:rPr>
              <w:t>Нефть сырая и нефтепродукты сырые, полученные из битуминозных пород</w:t>
            </w:r>
          </w:p>
        </w:tc>
        <w:tc>
          <w:tcPr>
            <w:tcW w:w="11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  <w:tc>
          <w:tcPr>
            <w:tcW w:w="11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  <w:tc>
          <w:tcPr>
            <w:tcW w:w="118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СФ</w:t>
            </w:r>
          </w:p>
        </w:tc>
        <w:tc>
          <w:tcPr>
            <w:tcW w:w="11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</w:tr>
      <w:tr w:rsidR="001E4C4F" w:rsidRPr="001E4C4F" w:rsidTr="00B73FCC">
        <w:trPr>
          <w:trHeight w:val="576"/>
        </w:trPr>
        <w:tc>
          <w:tcPr>
            <w:tcW w:w="15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r w:rsidRPr="001E4C4F">
              <w:rPr>
                <w:color w:val="000000"/>
                <w:lang w:eastAsia="ru-RU"/>
              </w:rPr>
              <w:t>2710</w:t>
            </w:r>
          </w:p>
        </w:tc>
        <w:tc>
          <w:tcPr>
            <w:tcW w:w="38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r w:rsidRPr="001E4C4F">
              <w:rPr>
                <w:color w:val="000000"/>
                <w:lang w:eastAsia="ru-RU"/>
              </w:rPr>
              <w:t xml:space="preserve">Нефть и нефтепродукты, полученные из битуминозных пород, </w:t>
            </w:r>
            <w:proofErr w:type="gramStart"/>
            <w:r w:rsidRPr="001E4C4F">
              <w:rPr>
                <w:color w:val="000000"/>
                <w:lang w:eastAsia="ru-RU"/>
              </w:rPr>
              <w:t>кроме</w:t>
            </w:r>
            <w:proofErr w:type="gramEnd"/>
            <w:r w:rsidRPr="001E4C4F">
              <w:rPr>
                <w:color w:val="000000"/>
                <w:lang w:eastAsia="ru-RU"/>
              </w:rPr>
              <w:t xml:space="preserve"> сырых</w:t>
            </w:r>
          </w:p>
        </w:tc>
        <w:tc>
          <w:tcPr>
            <w:tcW w:w="11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  <w:tc>
          <w:tcPr>
            <w:tcW w:w="11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 не все</w:t>
            </w:r>
          </w:p>
        </w:tc>
        <w:tc>
          <w:tcPr>
            <w:tcW w:w="118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 не все</w:t>
            </w:r>
          </w:p>
        </w:tc>
        <w:tc>
          <w:tcPr>
            <w:tcW w:w="11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</w:tr>
      <w:tr w:rsidR="001E4C4F" w:rsidRPr="001E4C4F" w:rsidTr="00B73FCC">
        <w:trPr>
          <w:trHeight w:val="576"/>
        </w:trPr>
        <w:tc>
          <w:tcPr>
            <w:tcW w:w="15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r w:rsidRPr="001E4C4F">
              <w:rPr>
                <w:color w:val="000000"/>
                <w:lang w:eastAsia="ru-RU"/>
              </w:rPr>
              <w:t>2710124110</w:t>
            </w:r>
          </w:p>
        </w:tc>
        <w:tc>
          <w:tcPr>
            <w:tcW w:w="38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r w:rsidRPr="001E4C4F">
              <w:rPr>
                <w:color w:val="000000"/>
                <w:lang w:eastAsia="ru-RU"/>
              </w:rPr>
              <w:t xml:space="preserve">Бензин автомобильный с </w:t>
            </w:r>
            <w:proofErr w:type="spellStart"/>
            <w:r w:rsidRPr="001E4C4F">
              <w:rPr>
                <w:color w:val="000000"/>
                <w:lang w:eastAsia="ru-RU"/>
              </w:rPr>
              <w:t>актановым</w:t>
            </w:r>
            <w:proofErr w:type="spellEnd"/>
            <w:r w:rsidRPr="001E4C4F">
              <w:rPr>
                <w:color w:val="000000"/>
                <w:lang w:eastAsia="ru-RU"/>
              </w:rPr>
              <w:t xml:space="preserve"> числом менее 80</w:t>
            </w:r>
          </w:p>
        </w:tc>
        <w:tc>
          <w:tcPr>
            <w:tcW w:w="11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  <w:tc>
          <w:tcPr>
            <w:tcW w:w="11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  <w:tc>
          <w:tcPr>
            <w:tcW w:w="118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  <w:tc>
          <w:tcPr>
            <w:tcW w:w="11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</w:tr>
      <w:tr w:rsidR="001E4C4F" w:rsidRPr="001E4C4F" w:rsidTr="00B73FCC">
        <w:trPr>
          <w:trHeight w:val="576"/>
        </w:trPr>
        <w:tc>
          <w:tcPr>
            <w:tcW w:w="15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r w:rsidRPr="001E4C4F">
              <w:rPr>
                <w:color w:val="000000"/>
                <w:lang w:eastAsia="ru-RU"/>
              </w:rPr>
              <w:t>2710124120</w:t>
            </w:r>
          </w:p>
        </w:tc>
        <w:tc>
          <w:tcPr>
            <w:tcW w:w="38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r w:rsidRPr="001E4C4F">
              <w:rPr>
                <w:color w:val="000000"/>
                <w:lang w:eastAsia="ru-RU"/>
              </w:rPr>
              <w:t xml:space="preserve">Бензин автомобильный с </w:t>
            </w:r>
            <w:proofErr w:type="spellStart"/>
            <w:r w:rsidRPr="001E4C4F">
              <w:rPr>
                <w:color w:val="000000"/>
                <w:lang w:eastAsia="ru-RU"/>
              </w:rPr>
              <w:t>актановым</w:t>
            </w:r>
            <w:proofErr w:type="spellEnd"/>
            <w:r w:rsidRPr="001E4C4F">
              <w:rPr>
                <w:color w:val="000000"/>
                <w:lang w:eastAsia="ru-RU"/>
              </w:rPr>
              <w:t xml:space="preserve"> числом 80 или более, но менее 92</w:t>
            </w:r>
          </w:p>
        </w:tc>
        <w:tc>
          <w:tcPr>
            <w:tcW w:w="11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  <w:tc>
          <w:tcPr>
            <w:tcW w:w="11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  <w:tc>
          <w:tcPr>
            <w:tcW w:w="118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  <w:tc>
          <w:tcPr>
            <w:tcW w:w="11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</w:tr>
      <w:tr w:rsidR="001E4C4F" w:rsidRPr="001E4C4F" w:rsidTr="00B73FCC">
        <w:trPr>
          <w:trHeight w:val="576"/>
        </w:trPr>
        <w:tc>
          <w:tcPr>
            <w:tcW w:w="15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r w:rsidRPr="001E4C4F">
              <w:rPr>
                <w:color w:val="000000"/>
                <w:lang w:eastAsia="ru-RU"/>
              </w:rPr>
              <w:t>2710124130</w:t>
            </w:r>
          </w:p>
        </w:tc>
        <w:tc>
          <w:tcPr>
            <w:tcW w:w="38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r w:rsidRPr="001E4C4F">
              <w:rPr>
                <w:color w:val="000000"/>
                <w:lang w:eastAsia="ru-RU"/>
              </w:rPr>
              <w:t xml:space="preserve">Бензин автомобильный с </w:t>
            </w:r>
            <w:proofErr w:type="spellStart"/>
            <w:r w:rsidRPr="001E4C4F">
              <w:rPr>
                <w:color w:val="000000"/>
                <w:lang w:eastAsia="ru-RU"/>
              </w:rPr>
              <w:t>актановым</w:t>
            </w:r>
            <w:proofErr w:type="spellEnd"/>
            <w:r w:rsidRPr="001E4C4F">
              <w:rPr>
                <w:color w:val="000000"/>
                <w:lang w:eastAsia="ru-RU"/>
              </w:rPr>
              <w:t xml:space="preserve"> числом 92 или более</w:t>
            </w:r>
          </w:p>
        </w:tc>
        <w:tc>
          <w:tcPr>
            <w:tcW w:w="11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  <w:tc>
          <w:tcPr>
            <w:tcW w:w="11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  <w:tc>
          <w:tcPr>
            <w:tcW w:w="118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СФ</w:t>
            </w:r>
          </w:p>
        </w:tc>
        <w:tc>
          <w:tcPr>
            <w:tcW w:w="11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</w:tr>
      <w:tr w:rsidR="001E4C4F" w:rsidRPr="001E4C4F" w:rsidTr="00B73FCC">
        <w:trPr>
          <w:trHeight w:val="288"/>
        </w:trPr>
        <w:tc>
          <w:tcPr>
            <w:tcW w:w="15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r w:rsidRPr="001E4C4F">
              <w:rPr>
                <w:color w:val="000000"/>
                <w:lang w:eastAsia="ru-RU"/>
              </w:rPr>
              <w:t>2710124190</w:t>
            </w:r>
          </w:p>
        </w:tc>
        <w:tc>
          <w:tcPr>
            <w:tcW w:w="38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r w:rsidRPr="001E4C4F">
              <w:rPr>
                <w:color w:val="000000"/>
                <w:lang w:eastAsia="ru-RU"/>
              </w:rPr>
              <w:t>Бензин автомобильный прочие</w:t>
            </w:r>
          </w:p>
        </w:tc>
        <w:tc>
          <w:tcPr>
            <w:tcW w:w="11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  <w:tc>
          <w:tcPr>
            <w:tcW w:w="11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  <w:tc>
          <w:tcPr>
            <w:tcW w:w="118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СФ</w:t>
            </w:r>
          </w:p>
        </w:tc>
        <w:tc>
          <w:tcPr>
            <w:tcW w:w="11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</w:tr>
      <w:tr w:rsidR="001E4C4F" w:rsidRPr="001E4C4F" w:rsidTr="00B73FCC">
        <w:trPr>
          <w:trHeight w:val="576"/>
        </w:trPr>
        <w:tc>
          <w:tcPr>
            <w:tcW w:w="15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r w:rsidRPr="001E4C4F">
              <w:rPr>
                <w:color w:val="000000"/>
                <w:lang w:eastAsia="ru-RU"/>
              </w:rPr>
              <w:t>2710124500</w:t>
            </w:r>
          </w:p>
        </w:tc>
        <w:tc>
          <w:tcPr>
            <w:tcW w:w="38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r w:rsidRPr="001E4C4F">
              <w:rPr>
                <w:color w:val="000000"/>
                <w:lang w:eastAsia="ru-RU"/>
              </w:rPr>
              <w:t xml:space="preserve">Бензины авиационные с </w:t>
            </w:r>
            <w:proofErr w:type="spellStart"/>
            <w:r w:rsidRPr="001E4C4F">
              <w:rPr>
                <w:color w:val="000000"/>
                <w:lang w:eastAsia="ru-RU"/>
              </w:rPr>
              <w:t>актановым</w:t>
            </w:r>
            <w:proofErr w:type="spellEnd"/>
            <w:r w:rsidRPr="001E4C4F">
              <w:rPr>
                <w:color w:val="000000"/>
                <w:lang w:eastAsia="ru-RU"/>
              </w:rPr>
              <w:t xml:space="preserve"> числом 95 и более, но менее 98</w:t>
            </w:r>
          </w:p>
        </w:tc>
        <w:tc>
          <w:tcPr>
            <w:tcW w:w="11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  <w:tc>
          <w:tcPr>
            <w:tcW w:w="11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  <w:tc>
          <w:tcPr>
            <w:tcW w:w="118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СФ</w:t>
            </w:r>
          </w:p>
        </w:tc>
        <w:tc>
          <w:tcPr>
            <w:tcW w:w="11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</w:tr>
      <w:tr w:rsidR="001E4C4F" w:rsidRPr="001E4C4F" w:rsidTr="00B73FCC">
        <w:trPr>
          <w:trHeight w:val="576"/>
        </w:trPr>
        <w:tc>
          <w:tcPr>
            <w:tcW w:w="15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r w:rsidRPr="001E4C4F">
              <w:rPr>
                <w:color w:val="000000"/>
                <w:lang w:eastAsia="ru-RU"/>
              </w:rPr>
              <w:t>2710124900</w:t>
            </w:r>
          </w:p>
        </w:tc>
        <w:tc>
          <w:tcPr>
            <w:tcW w:w="38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r w:rsidRPr="001E4C4F">
              <w:rPr>
                <w:color w:val="000000"/>
                <w:lang w:eastAsia="ru-RU"/>
              </w:rPr>
              <w:t xml:space="preserve">Бензины авиационные с </w:t>
            </w:r>
            <w:proofErr w:type="spellStart"/>
            <w:r w:rsidRPr="001E4C4F">
              <w:rPr>
                <w:color w:val="000000"/>
                <w:lang w:eastAsia="ru-RU"/>
              </w:rPr>
              <w:t>актановым</w:t>
            </w:r>
            <w:proofErr w:type="spellEnd"/>
            <w:r w:rsidRPr="001E4C4F">
              <w:rPr>
                <w:color w:val="000000"/>
                <w:lang w:eastAsia="ru-RU"/>
              </w:rPr>
              <w:t xml:space="preserve"> числом 98 и более</w:t>
            </w:r>
          </w:p>
        </w:tc>
        <w:tc>
          <w:tcPr>
            <w:tcW w:w="11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  <w:tc>
          <w:tcPr>
            <w:tcW w:w="11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  <w:tc>
          <w:tcPr>
            <w:tcW w:w="118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СФ</w:t>
            </w:r>
          </w:p>
        </w:tc>
        <w:tc>
          <w:tcPr>
            <w:tcW w:w="11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</w:tr>
      <w:tr w:rsidR="001E4C4F" w:rsidRPr="001E4C4F" w:rsidTr="00B73FCC">
        <w:trPr>
          <w:trHeight w:val="288"/>
        </w:trPr>
        <w:tc>
          <w:tcPr>
            <w:tcW w:w="15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r w:rsidRPr="001E4C4F">
              <w:rPr>
                <w:color w:val="000000"/>
                <w:lang w:eastAsia="ru-RU"/>
              </w:rPr>
              <w:t>2710192100</w:t>
            </w:r>
          </w:p>
        </w:tc>
        <w:tc>
          <w:tcPr>
            <w:tcW w:w="38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r w:rsidRPr="001E4C4F">
              <w:rPr>
                <w:color w:val="000000"/>
                <w:lang w:eastAsia="ru-RU"/>
              </w:rPr>
              <w:t>Топливо для реактивных двигателей</w:t>
            </w:r>
          </w:p>
        </w:tc>
        <w:tc>
          <w:tcPr>
            <w:tcW w:w="11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  <w:tc>
          <w:tcPr>
            <w:tcW w:w="11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  <w:tc>
          <w:tcPr>
            <w:tcW w:w="118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  <w:tc>
          <w:tcPr>
            <w:tcW w:w="11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</w:tr>
      <w:tr w:rsidR="001E4C4F" w:rsidRPr="001E4C4F" w:rsidTr="00B73FCC">
        <w:trPr>
          <w:trHeight w:val="288"/>
        </w:trPr>
        <w:tc>
          <w:tcPr>
            <w:tcW w:w="15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r w:rsidRPr="001E4C4F">
              <w:rPr>
                <w:color w:val="000000"/>
                <w:lang w:eastAsia="ru-RU"/>
              </w:rPr>
              <w:t>2710194210</w:t>
            </w:r>
          </w:p>
        </w:tc>
        <w:tc>
          <w:tcPr>
            <w:tcW w:w="38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r w:rsidRPr="001E4C4F">
              <w:rPr>
                <w:color w:val="000000"/>
                <w:lang w:eastAsia="ru-RU"/>
              </w:rPr>
              <w:t>Дизельное топливо летнее</w:t>
            </w:r>
          </w:p>
        </w:tc>
        <w:tc>
          <w:tcPr>
            <w:tcW w:w="11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  <w:tc>
          <w:tcPr>
            <w:tcW w:w="11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  <w:tc>
          <w:tcPr>
            <w:tcW w:w="118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  <w:tc>
          <w:tcPr>
            <w:tcW w:w="11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</w:tr>
      <w:tr w:rsidR="001E4C4F" w:rsidRPr="001E4C4F" w:rsidTr="00B73FCC">
        <w:trPr>
          <w:trHeight w:val="288"/>
        </w:trPr>
        <w:tc>
          <w:tcPr>
            <w:tcW w:w="15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r w:rsidRPr="001E4C4F">
              <w:rPr>
                <w:color w:val="000000"/>
                <w:lang w:eastAsia="ru-RU"/>
              </w:rPr>
              <w:t>2710194220</w:t>
            </w:r>
          </w:p>
        </w:tc>
        <w:tc>
          <w:tcPr>
            <w:tcW w:w="38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r w:rsidRPr="001E4C4F">
              <w:rPr>
                <w:color w:val="000000"/>
                <w:lang w:eastAsia="ru-RU"/>
              </w:rPr>
              <w:t>Дизельное топливо зимнее</w:t>
            </w:r>
          </w:p>
        </w:tc>
        <w:tc>
          <w:tcPr>
            <w:tcW w:w="11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  <w:tc>
          <w:tcPr>
            <w:tcW w:w="11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  <w:tc>
          <w:tcPr>
            <w:tcW w:w="118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  <w:tc>
          <w:tcPr>
            <w:tcW w:w="11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</w:tr>
      <w:tr w:rsidR="001E4C4F" w:rsidRPr="001E4C4F" w:rsidTr="00B73FCC">
        <w:trPr>
          <w:trHeight w:val="288"/>
        </w:trPr>
        <w:tc>
          <w:tcPr>
            <w:tcW w:w="15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r w:rsidRPr="001E4C4F">
              <w:rPr>
                <w:color w:val="000000"/>
                <w:lang w:eastAsia="ru-RU"/>
              </w:rPr>
              <w:t>2710194230</w:t>
            </w:r>
          </w:p>
        </w:tc>
        <w:tc>
          <w:tcPr>
            <w:tcW w:w="38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r w:rsidRPr="001E4C4F">
              <w:rPr>
                <w:color w:val="000000"/>
                <w:lang w:eastAsia="ru-RU"/>
              </w:rPr>
              <w:t>Дизельное топливо арктическое</w:t>
            </w:r>
          </w:p>
        </w:tc>
        <w:tc>
          <w:tcPr>
            <w:tcW w:w="11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  <w:tc>
          <w:tcPr>
            <w:tcW w:w="11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  <w:tc>
          <w:tcPr>
            <w:tcW w:w="118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  <w:tc>
          <w:tcPr>
            <w:tcW w:w="11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</w:tr>
      <w:tr w:rsidR="001E4C4F" w:rsidRPr="001E4C4F" w:rsidTr="00B73FCC">
        <w:trPr>
          <w:trHeight w:val="288"/>
        </w:trPr>
        <w:tc>
          <w:tcPr>
            <w:tcW w:w="15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r w:rsidRPr="001E4C4F">
              <w:rPr>
                <w:color w:val="000000"/>
                <w:lang w:eastAsia="ru-RU"/>
              </w:rPr>
              <w:t>2710194240</w:t>
            </w:r>
          </w:p>
        </w:tc>
        <w:tc>
          <w:tcPr>
            <w:tcW w:w="38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r w:rsidRPr="001E4C4F">
              <w:rPr>
                <w:color w:val="000000"/>
                <w:lang w:eastAsia="ru-RU"/>
              </w:rPr>
              <w:t>Дизельное топливо межсезонное</w:t>
            </w:r>
          </w:p>
        </w:tc>
        <w:tc>
          <w:tcPr>
            <w:tcW w:w="11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  <w:tc>
          <w:tcPr>
            <w:tcW w:w="11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  <w:tc>
          <w:tcPr>
            <w:tcW w:w="118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  <w:tc>
          <w:tcPr>
            <w:tcW w:w="11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</w:tr>
      <w:tr w:rsidR="001E4C4F" w:rsidRPr="001E4C4F" w:rsidTr="00B73FCC">
        <w:trPr>
          <w:trHeight w:val="288"/>
        </w:trPr>
        <w:tc>
          <w:tcPr>
            <w:tcW w:w="15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r w:rsidRPr="001E4C4F">
              <w:rPr>
                <w:color w:val="000000"/>
                <w:lang w:eastAsia="ru-RU"/>
              </w:rPr>
              <w:t>2710194250</w:t>
            </w:r>
          </w:p>
        </w:tc>
        <w:tc>
          <w:tcPr>
            <w:tcW w:w="38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r w:rsidRPr="001E4C4F">
              <w:rPr>
                <w:color w:val="000000"/>
                <w:lang w:eastAsia="ru-RU"/>
              </w:rPr>
              <w:t>Дизельное топливо прочее</w:t>
            </w:r>
          </w:p>
        </w:tc>
        <w:tc>
          <w:tcPr>
            <w:tcW w:w="11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  <w:tc>
          <w:tcPr>
            <w:tcW w:w="11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  <w:tc>
          <w:tcPr>
            <w:tcW w:w="118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  <w:tc>
          <w:tcPr>
            <w:tcW w:w="11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</w:tr>
      <w:tr w:rsidR="001E4C4F" w:rsidRPr="001E4C4F" w:rsidTr="00B73FCC">
        <w:trPr>
          <w:trHeight w:val="288"/>
        </w:trPr>
        <w:tc>
          <w:tcPr>
            <w:tcW w:w="15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r w:rsidRPr="001E4C4F">
              <w:rPr>
                <w:color w:val="000000"/>
                <w:lang w:eastAsia="ru-RU"/>
              </w:rPr>
              <w:t>2710194290</w:t>
            </w:r>
          </w:p>
        </w:tc>
        <w:tc>
          <w:tcPr>
            <w:tcW w:w="38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r w:rsidRPr="001E4C4F">
              <w:rPr>
                <w:color w:val="000000"/>
                <w:lang w:eastAsia="ru-RU"/>
              </w:rPr>
              <w:t>Газойли для прочих целей прочие</w:t>
            </w:r>
          </w:p>
        </w:tc>
        <w:tc>
          <w:tcPr>
            <w:tcW w:w="11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  <w:tc>
          <w:tcPr>
            <w:tcW w:w="11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  <w:tc>
          <w:tcPr>
            <w:tcW w:w="118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СФ</w:t>
            </w:r>
          </w:p>
        </w:tc>
        <w:tc>
          <w:tcPr>
            <w:tcW w:w="11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</w:tr>
      <w:tr w:rsidR="001E4C4F" w:rsidRPr="001E4C4F" w:rsidTr="00B73FCC">
        <w:trPr>
          <w:trHeight w:val="864"/>
        </w:trPr>
        <w:tc>
          <w:tcPr>
            <w:tcW w:w="15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r w:rsidRPr="001E4C4F">
              <w:rPr>
                <w:color w:val="000000"/>
                <w:lang w:eastAsia="ru-RU"/>
              </w:rPr>
              <w:lastRenderedPageBreak/>
              <w:t>2710194600</w:t>
            </w:r>
          </w:p>
        </w:tc>
        <w:tc>
          <w:tcPr>
            <w:tcW w:w="38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r w:rsidRPr="001E4C4F">
              <w:rPr>
                <w:color w:val="000000"/>
                <w:lang w:eastAsia="ru-RU"/>
              </w:rPr>
              <w:t xml:space="preserve">Газойли для прочих целей с содержанием серы более 0.05 </w:t>
            </w:r>
            <w:proofErr w:type="spellStart"/>
            <w:r w:rsidRPr="001E4C4F">
              <w:rPr>
                <w:color w:val="000000"/>
                <w:lang w:eastAsia="ru-RU"/>
              </w:rPr>
              <w:t>мас</w:t>
            </w:r>
            <w:proofErr w:type="spellEnd"/>
            <w:r w:rsidRPr="001E4C4F">
              <w:rPr>
                <w:color w:val="000000"/>
                <w:lang w:eastAsia="ru-RU"/>
              </w:rPr>
              <w:t xml:space="preserve">. %, но не более 0,2 </w:t>
            </w:r>
            <w:proofErr w:type="spellStart"/>
            <w:r w:rsidRPr="001E4C4F">
              <w:rPr>
                <w:color w:val="000000"/>
                <w:lang w:eastAsia="ru-RU"/>
              </w:rPr>
              <w:t>мас</w:t>
            </w:r>
            <w:proofErr w:type="spellEnd"/>
            <w:r w:rsidRPr="001E4C4F">
              <w:rPr>
                <w:color w:val="000000"/>
                <w:lang w:eastAsia="ru-RU"/>
              </w:rPr>
              <w:t>. %</w:t>
            </w:r>
          </w:p>
        </w:tc>
        <w:tc>
          <w:tcPr>
            <w:tcW w:w="11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  <w:tc>
          <w:tcPr>
            <w:tcW w:w="11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  <w:tc>
          <w:tcPr>
            <w:tcW w:w="118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СФ</w:t>
            </w:r>
          </w:p>
        </w:tc>
        <w:tc>
          <w:tcPr>
            <w:tcW w:w="11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</w:tr>
      <w:tr w:rsidR="001E4C4F" w:rsidRPr="001E4C4F" w:rsidTr="00B73FCC">
        <w:trPr>
          <w:trHeight w:val="576"/>
        </w:trPr>
        <w:tc>
          <w:tcPr>
            <w:tcW w:w="15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r w:rsidRPr="001E4C4F">
              <w:rPr>
                <w:color w:val="000000"/>
                <w:lang w:eastAsia="ru-RU"/>
              </w:rPr>
              <w:t>2710194800</w:t>
            </w:r>
          </w:p>
        </w:tc>
        <w:tc>
          <w:tcPr>
            <w:tcW w:w="38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r w:rsidRPr="001E4C4F">
              <w:rPr>
                <w:color w:val="000000"/>
                <w:lang w:eastAsia="ru-RU"/>
              </w:rPr>
              <w:t xml:space="preserve">Газойли для прочих целей с содержанием серы более 0,2 </w:t>
            </w:r>
            <w:proofErr w:type="spellStart"/>
            <w:r w:rsidRPr="001E4C4F">
              <w:rPr>
                <w:color w:val="000000"/>
                <w:lang w:eastAsia="ru-RU"/>
              </w:rPr>
              <w:t>мас</w:t>
            </w:r>
            <w:proofErr w:type="spellEnd"/>
            <w:r w:rsidRPr="001E4C4F">
              <w:rPr>
                <w:color w:val="000000"/>
                <w:lang w:eastAsia="ru-RU"/>
              </w:rPr>
              <w:t>. %</w:t>
            </w:r>
          </w:p>
        </w:tc>
        <w:tc>
          <w:tcPr>
            <w:tcW w:w="11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  <w:tc>
          <w:tcPr>
            <w:tcW w:w="11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  <w:tc>
          <w:tcPr>
            <w:tcW w:w="118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СФ</w:t>
            </w:r>
          </w:p>
        </w:tc>
        <w:tc>
          <w:tcPr>
            <w:tcW w:w="11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</w:tr>
      <w:tr w:rsidR="001E4C4F" w:rsidRPr="001E4C4F" w:rsidTr="00B73FCC">
        <w:trPr>
          <w:trHeight w:val="288"/>
        </w:trPr>
        <w:tc>
          <w:tcPr>
            <w:tcW w:w="15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r w:rsidRPr="001E4C4F">
              <w:rPr>
                <w:color w:val="000000"/>
                <w:lang w:eastAsia="ru-RU"/>
              </w:rPr>
              <w:t>2710196201</w:t>
            </w:r>
          </w:p>
        </w:tc>
        <w:tc>
          <w:tcPr>
            <w:tcW w:w="38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r w:rsidRPr="001E4C4F">
              <w:rPr>
                <w:color w:val="000000"/>
                <w:lang w:eastAsia="ru-RU"/>
              </w:rPr>
              <w:t>Мазуты</w:t>
            </w:r>
          </w:p>
        </w:tc>
        <w:tc>
          <w:tcPr>
            <w:tcW w:w="11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  <w:tc>
          <w:tcPr>
            <w:tcW w:w="11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СФ</w:t>
            </w:r>
          </w:p>
        </w:tc>
        <w:tc>
          <w:tcPr>
            <w:tcW w:w="118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  <w:tc>
          <w:tcPr>
            <w:tcW w:w="11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</w:tr>
      <w:tr w:rsidR="001E4C4F" w:rsidRPr="001E4C4F" w:rsidTr="00B73FCC">
        <w:trPr>
          <w:trHeight w:val="288"/>
        </w:trPr>
        <w:tc>
          <w:tcPr>
            <w:tcW w:w="15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r w:rsidRPr="001E4C4F">
              <w:rPr>
                <w:color w:val="000000"/>
                <w:lang w:eastAsia="ru-RU"/>
              </w:rPr>
              <w:t>2710196401</w:t>
            </w:r>
          </w:p>
        </w:tc>
        <w:tc>
          <w:tcPr>
            <w:tcW w:w="38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r w:rsidRPr="001E4C4F">
              <w:rPr>
                <w:color w:val="000000"/>
                <w:lang w:eastAsia="ru-RU"/>
              </w:rPr>
              <w:t>Мазуты</w:t>
            </w:r>
          </w:p>
        </w:tc>
        <w:tc>
          <w:tcPr>
            <w:tcW w:w="11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  <w:tc>
          <w:tcPr>
            <w:tcW w:w="11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СФ</w:t>
            </w:r>
          </w:p>
        </w:tc>
        <w:tc>
          <w:tcPr>
            <w:tcW w:w="118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  <w:tc>
          <w:tcPr>
            <w:tcW w:w="11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</w:tr>
      <w:tr w:rsidR="001E4C4F" w:rsidRPr="001E4C4F" w:rsidTr="00B73FCC">
        <w:trPr>
          <w:trHeight w:val="288"/>
        </w:trPr>
        <w:tc>
          <w:tcPr>
            <w:tcW w:w="15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r w:rsidRPr="001E4C4F">
              <w:rPr>
                <w:color w:val="000000"/>
                <w:lang w:eastAsia="ru-RU"/>
              </w:rPr>
              <w:t>2710196601</w:t>
            </w:r>
          </w:p>
        </w:tc>
        <w:tc>
          <w:tcPr>
            <w:tcW w:w="38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r w:rsidRPr="001E4C4F">
              <w:rPr>
                <w:color w:val="000000"/>
                <w:lang w:eastAsia="ru-RU"/>
              </w:rPr>
              <w:t>Мазуты</w:t>
            </w:r>
          </w:p>
        </w:tc>
        <w:tc>
          <w:tcPr>
            <w:tcW w:w="11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  <w:tc>
          <w:tcPr>
            <w:tcW w:w="11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СФ</w:t>
            </w:r>
          </w:p>
        </w:tc>
        <w:tc>
          <w:tcPr>
            <w:tcW w:w="118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  <w:tc>
          <w:tcPr>
            <w:tcW w:w="11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</w:tr>
      <w:tr w:rsidR="001E4C4F" w:rsidRPr="001E4C4F" w:rsidTr="00B73FCC">
        <w:trPr>
          <w:trHeight w:val="288"/>
        </w:trPr>
        <w:tc>
          <w:tcPr>
            <w:tcW w:w="15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r w:rsidRPr="001E4C4F">
              <w:rPr>
                <w:color w:val="000000"/>
                <w:lang w:eastAsia="ru-RU"/>
              </w:rPr>
              <w:t>2710196801</w:t>
            </w:r>
          </w:p>
        </w:tc>
        <w:tc>
          <w:tcPr>
            <w:tcW w:w="38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r w:rsidRPr="001E4C4F">
              <w:rPr>
                <w:color w:val="000000"/>
                <w:lang w:eastAsia="ru-RU"/>
              </w:rPr>
              <w:t>Мазуты</w:t>
            </w:r>
          </w:p>
        </w:tc>
        <w:tc>
          <w:tcPr>
            <w:tcW w:w="11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  <w:tc>
          <w:tcPr>
            <w:tcW w:w="11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СФ</w:t>
            </w:r>
          </w:p>
        </w:tc>
        <w:tc>
          <w:tcPr>
            <w:tcW w:w="118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  <w:tc>
          <w:tcPr>
            <w:tcW w:w="11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</w:tr>
      <w:tr w:rsidR="001E4C4F" w:rsidRPr="001E4C4F" w:rsidTr="00B73FCC">
        <w:trPr>
          <w:trHeight w:val="576"/>
        </w:trPr>
        <w:tc>
          <w:tcPr>
            <w:tcW w:w="15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r w:rsidRPr="001E4C4F">
              <w:rPr>
                <w:color w:val="000000"/>
                <w:lang w:eastAsia="ru-RU"/>
              </w:rPr>
              <w:t>2710191500</w:t>
            </w:r>
          </w:p>
        </w:tc>
        <w:tc>
          <w:tcPr>
            <w:tcW w:w="38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roofErr w:type="gramStart"/>
            <w:r w:rsidRPr="001E4C4F">
              <w:rPr>
                <w:color w:val="000000"/>
                <w:lang w:eastAsia="ru-RU"/>
              </w:rPr>
              <w:t>Средние</w:t>
            </w:r>
            <w:proofErr w:type="gramEnd"/>
            <w:r w:rsidRPr="001E4C4F">
              <w:rPr>
                <w:color w:val="000000"/>
                <w:lang w:eastAsia="ru-RU"/>
              </w:rPr>
              <w:t xml:space="preserve"> </w:t>
            </w:r>
            <w:proofErr w:type="spellStart"/>
            <w:r w:rsidRPr="001E4C4F">
              <w:rPr>
                <w:color w:val="000000"/>
                <w:lang w:eastAsia="ru-RU"/>
              </w:rPr>
              <w:t>дистиляторы</w:t>
            </w:r>
            <w:proofErr w:type="spellEnd"/>
            <w:r w:rsidRPr="001E4C4F">
              <w:rPr>
                <w:color w:val="000000"/>
                <w:lang w:eastAsia="ru-RU"/>
              </w:rPr>
              <w:t xml:space="preserve"> для химических превращений</w:t>
            </w:r>
          </w:p>
        </w:tc>
        <w:tc>
          <w:tcPr>
            <w:tcW w:w="11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  <w:tc>
          <w:tcPr>
            <w:tcW w:w="11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СФ</w:t>
            </w:r>
          </w:p>
        </w:tc>
        <w:tc>
          <w:tcPr>
            <w:tcW w:w="118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  <w:tc>
          <w:tcPr>
            <w:tcW w:w="11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</w:tr>
      <w:tr w:rsidR="001E4C4F" w:rsidRPr="001E4C4F" w:rsidTr="00B73FCC">
        <w:trPr>
          <w:trHeight w:val="576"/>
        </w:trPr>
        <w:tc>
          <w:tcPr>
            <w:tcW w:w="15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r w:rsidRPr="001E4C4F">
              <w:rPr>
                <w:color w:val="000000"/>
                <w:lang w:eastAsia="ru-RU"/>
              </w:rPr>
              <w:t>2711</w:t>
            </w:r>
          </w:p>
        </w:tc>
        <w:tc>
          <w:tcPr>
            <w:tcW w:w="38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r w:rsidRPr="001E4C4F">
              <w:rPr>
                <w:color w:val="000000"/>
                <w:lang w:eastAsia="ru-RU"/>
              </w:rPr>
              <w:t>Газы нефтяные и углеводороды газообразные прочие</w:t>
            </w:r>
          </w:p>
        </w:tc>
        <w:tc>
          <w:tcPr>
            <w:tcW w:w="11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  <w:tc>
          <w:tcPr>
            <w:tcW w:w="11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СФ</w:t>
            </w:r>
          </w:p>
        </w:tc>
        <w:tc>
          <w:tcPr>
            <w:tcW w:w="118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СФ</w:t>
            </w:r>
          </w:p>
        </w:tc>
        <w:tc>
          <w:tcPr>
            <w:tcW w:w="11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</w:tr>
      <w:tr w:rsidR="001E4C4F" w:rsidRPr="001E4C4F" w:rsidTr="00B73FCC">
        <w:trPr>
          <w:trHeight w:val="864"/>
        </w:trPr>
        <w:tc>
          <w:tcPr>
            <w:tcW w:w="15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r w:rsidRPr="001E4C4F">
              <w:rPr>
                <w:color w:val="000000"/>
                <w:lang w:eastAsia="ru-RU"/>
              </w:rPr>
              <w:t>2712 (за исключением)</w:t>
            </w:r>
          </w:p>
        </w:tc>
        <w:tc>
          <w:tcPr>
            <w:tcW w:w="38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r w:rsidRPr="001E4C4F">
              <w:rPr>
                <w:color w:val="000000"/>
                <w:lang w:eastAsia="ru-RU"/>
              </w:rPr>
              <w:t xml:space="preserve">Вазелин нефтяной; парафин, воск нефтяной </w:t>
            </w:r>
            <w:proofErr w:type="spellStart"/>
            <w:r w:rsidRPr="001E4C4F">
              <w:rPr>
                <w:color w:val="000000"/>
                <w:lang w:eastAsia="ru-RU"/>
              </w:rPr>
              <w:t>микрокристалический</w:t>
            </w:r>
            <w:proofErr w:type="spellEnd"/>
          </w:p>
        </w:tc>
        <w:tc>
          <w:tcPr>
            <w:tcW w:w="11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 не все</w:t>
            </w:r>
          </w:p>
        </w:tc>
        <w:tc>
          <w:tcPr>
            <w:tcW w:w="11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СФ</w:t>
            </w:r>
          </w:p>
        </w:tc>
        <w:tc>
          <w:tcPr>
            <w:tcW w:w="118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СФ</w:t>
            </w:r>
          </w:p>
        </w:tc>
        <w:tc>
          <w:tcPr>
            <w:tcW w:w="11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 не все</w:t>
            </w:r>
          </w:p>
        </w:tc>
      </w:tr>
      <w:tr w:rsidR="001E4C4F" w:rsidRPr="001E4C4F" w:rsidTr="00B73FCC">
        <w:trPr>
          <w:trHeight w:val="288"/>
        </w:trPr>
        <w:tc>
          <w:tcPr>
            <w:tcW w:w="15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r w:rsidRPr="001E4C4F">
              <w:rPr>
                <w:color w:val="000000"/>
                <w:lang w:eastAsia="ru-RU"/>
              </w:rPr>
              <w:t>271210</w:t>
            </w:r>
          </w:p>
        </w:tc>
        <w:tc>
          <w:tcPr>
            <w:tcW w:w="38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r w:rsidRPr="001E4C4F">
              <w:rPr>
                <w:color w:val="000000"/>
                <w:lang w:eastAsia="ru-RU"/>
              </w:rPr>
              <w:t>Вазелин нефтяной</w:t>
            </w:r>
          </w:p>
        </w:tc>
        <w:tc>
          <w:tcPr>
            <w:tcW w:w="11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  <w:tc>
          <w:tcPr>
            <w:tcW w:w="11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СФ</w:t>
            </w:r>
          </w:p>
        </w:tc>
        <w:tc>
          <w:tcPr>
            <w:tcW w:w="118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СФ</w:t>
            </w:r>
          </w:p>
        </w:tc>
        <w:tc>
          <w:tcPr>
            <w:tcW w:w="11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</w:tr>
      <w:tr w:rsidR="001E4C4F" w:rsidRPr="001E4C4F" w:rsidTr="00B73FCC">
        <w:trPr>
          <w:trHeight w:val="576"/>
        </w:trPr>
        <w:tc>
          <w:tcPr>
            <w:tcW w:w="15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r w:rsidRPr="001E4C4F">
              <w:rPr>
                <w:color w:val="000000"/>
                <w:lang w:eastAsia="ru-RU"/>
              </w:rPr>
              <w:t>271220</w:t>
            </w:r>
          </w:p>
        </w:tc>
        <w:tc>
          <w:tcPr>
            <w:tcW w:w="38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r w:rsidRPr="001E4C4F">
              <w:rPr>
                <w:color w:val="000000"/>
                <w:lang w:eastAsia="ru-RU"/>
              </w:rPr>
              <w:t xml:space="preserve">Парафин с содержанием масел менее 0.75 </w:t>
            </w:r>
            <w:proofErr w:type="spellStart"/>
            <w:r w:rsidRPr="001E4C4F">
              <w:rPr>
                <w:color w:val="000000"/>
                <w:lang w:eastAsia="ru-RU"/>
              </w:rPr>
              <w:t>мас</w:t>
            </w:r>
            <w:proofErr w:type="spellEnd"/>
            <w:r w:rsidRPr="001E4C4F">
              <w:rPr>
                <w:color w:val="000000"/>
                <w:lang w:eastAsia="ru-RU"/>
              </w:rPr>
              <w:t>. %</w:t>
            </w:r>
          </w:p>
        </w:tc>
        <w:tc>
          <w:tcPr>
            <w:tcW w:w="11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  <w:tc>
          <w:tcPr>
            <w:tcW w:w="11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СФ</w:t>
            </w:r>
          </w:p>
        </w:tc>
        <w:tc>
          <w:tcPr>
            <w:tcW w:w="118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СФ</w:t>
            </w:r>
          </w:p>
        </w:tc>
        <w:tc>
          <w:tcPr>
            <w:tcW w:w="11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</w:tr>
      <w:tr w:rsidR="001E4C4F" w:rsidRPr="001E4C4F" w:rsidTr="00B73FCC">
        <w:trPr>
          <w:trHeight w:val="576"/>
        </w:trPr>
        <w:tc>
          <w:tcPr>
            <w:tcW w:w="15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r w:rsidRPr="001E4C4F">
              <w:rPr>
                <w:color w:val="000000"/>
                <w:lang w:eastAsia="ru-RU"/>
              </w:rPr>
              <w:t>2712901100</w:t>
            </w:r>
          </w:p>
        </w:tc>
        <w:tc>
          <w:tcPr>
            <w:tcW w:w="38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roofErr w:type="spellStart"/>
            <w:r w:rsidRPr="001E4C4F">
              <w:rPr>
                <w:color w:val="000000"/>
                <w:lang w:eastAsia="ru-RU"/>
              </w:rPr>
              <w:t>Озекерит</w:t>
            </w:r>
            <w:proofErr w:type="spellEnd"/>
            <w:r w:rsidRPr="001E4C4F">
              <w:rPr>
                <w:color w:val="000000"/>
                <w:lang w:eastAsia="ru-RU"/>
              </w:rPr>
              <w:t>, воск буроугольный или воск торфяной</w:t>
            </w:r>
          </w:p>
        </w:tc>
        <w:tc>
          <w:tcPr>
            <w:tcW w:w="11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СФ</w:t>
            </w:r>
          </w:p>
        </w:tc>
        <w:tc>
          <w:tcPr>
            <w:tcW w:w="11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СФ</w:t>
            </w:r>
          </w:p>
        </w:tc>
        <w:tc>
          <w:tcPr>
            <w:tcW w:w="118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СФ</w:t>
            </w:r>
          </w:p>
        </w:tc>
        <w:tc>
          <w:tcPr>
            <w:tcW w:w="11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</w:tr>
      <w:tr w:rsidR="001E4C4F" w:rsidRPr="001E4C4F" w:rsidTr="00B73FCC">
        <w:trPr>
          <w:trHeight w:val="576"/>
        </w:trPr>
        <w:tc>
          <w:tcPr>
            <w:tcW w:w="15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r w:rsidRPr="001E4C4F">
              <w:rPr>
                <w:color w:val="000000"/>
                <w:lang w:eastAsia="ru-RU"/>
              </w:rPr>
              <w:t>2712901900</w:t>
            </w:r>
          </w:p>
        </w:tc>
        <w:tc>
          <w:tcPr>
            <w:tcW w:w="38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roofErr w:type="spellStart"/>
            <w:r w:rsidRPr="001E4C4F">
              <w:rPr>
                <w:color w:val="000000"/>
                <w:lang w:eastAsia="ru-RU"/>
              </w:rPr>
              <w:t>Озекерит</w:t>
            </w:r>
            <w:proofErr w:type="spellEnd"/>
            <w:r w:rsidRPr="001E4C4F">
              <w:rPr>
                <w:color w:val="000000"/>
                <w:lang w:eastAsia="ru-RU"/>
              </w:rPr>
              <w:t>, воск буроугольный или воск торфяной</w:t>
            </w:r>
          </w:p>
        </w:tc>
        <w:tc>
          <w:tcPr>
            <w:tcW w:w="11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СФ</w:t>
            </w:r>
          </w:p>
        </w:tc>
        <w:tc>
          <w:tcPr>
            <w:tcW w:w="11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СФ</w:t>
            </w:r>
          </w:p>
        </w:tc>
        <w:tc>
          <w:tcPr>
            <w:tcW w:w="118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СФ</w:t>
            </w:r>
          </w:p>
        </w:tc>
        <w:tc>
          <w:tcPr>
            <w:tcW w:w="11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</w:tr>
      <w:tr w:rsidR="001E4C4F" w:rsidRPr="001E4C4F" w:rsidTr="00B73FCC">
        <w:trPr>
          <w:trHeight w:val="288"/>
        </w:trPr>
        <w:tc>
          <w:tcPr>
            <w:tcW w:w="15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r w:rsidRPr="001E4C4F">
              <w:rPr>
                <w:color w:val="000000"/>
                <w:lang w:eastAsia="ru-RU"/>
              </w:rPr>
              <w:t>2713110000</w:t>
            </w:r>
          </w:p>
        </w:tc>
        <w:tc>
          <w:tcPr>
            <w:tcW w:w="38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r w:rsidRPr="001E4C4F">
              <w:rPr>
                <w:color w:val="000000"/>
                <w:lang w:eastAsia="ru-RU"/>
              </w:rPr>
              <w:t xml:space="preserve">Кокс нефтяной: </w:t>
            </w:r>
            <w:proofErr w:type="spellStart"/>
            <w:r w:rsidRPr="001E4C4F">
              <w:rPr>
                <w:color w:val="000000"/>
                <w:lang w:eastAsia="ru-RU"/>
              </w:rPr>
              <w:t>некальцинированный</w:t>
            </w:r>
            <w:proofErr w:type="spellEnd"/>
          </w:p>
        </w:tc>
        <w:tc>
          <w:tcPr>
            <w:tcW w:w="11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  <w:tc>
          <w:tcPr>
            <w:tcW w:w="11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СФ</w:t>
            </w:r>
          </w:p>
        </w:tc>
        <w:tc>
          <w:tcPr>
            <w:tcW w:w="118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СФ</w:t>
            </w:r>
          </w:p>
        </w:tc>
        <w:tc>
          <w:tcPr>
            <w:tcW w:w="11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</w:tr>
      <w:tr w:rsidR="001E4C4F" w:rsidRPr="001E4C4F" w:rsidTr="00B73FCC">
        <w:trPr>
          <w:trHeight w:val="288"/>
        </w:trPr>
        <w:tc>
          <w:tcPr>
            <w:tcW w:w="15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r w:rsidRPr="001E4C4F">
              <w:rPr>
                <w:color w:val="000000"/>
                <w:lang w:eastAsia="ru-RU"/>
              </w:rPr>
              <w:t>271312000</w:t>
            </w:r>
          </w:p>
        </w:tc>
        <w:tc>
          <w:tcPr>
            <w:tcW w:w="38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r w:rsidRPr="001E4C4F">
              <w:rPr>
                <w:color w:val="000000"/>
                <w:lang w:eastAsia="ru-RU"/>
              </w:rPr>
              <w:t>Кокс нефтяной: кальцинированный</w:t>
            </w:r>
          </w:p>
        </w:tc>
        <w:tc>
          <w:tcPr>
            <w:tcW w:w="11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  <w:tc>
          <w:tcPr>
            <w:tcW w:w="11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СФ</w:t>
            </w:r>
          </w:p>
        </w:tc>
        <w:tc>
          <w:tcPr>
            <w:tcW w:w="118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СФ</w:t>
            </w:r>
          </w:p>
        </w:tc>
        <w:tc>
          <w:tcPr>
            <w:tcW w:w="11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</w:tr>
      <w:tr w:rsidR="001E4C4F" w:rsidRPr="001E4C4F" w:rsidTr="00B73FCC">
        <w:trPr>
          <w:trHeight w:val="288"/>
        </w:trPr>
        <w:tc>
          <w:tcPr>
            <w:tcW w:w="15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r w:rsidRPr="001E4C4F">
              <w:rPr>
                <w:color w:val="000000"/>
                <w:lang w:eastAsia="ru-RU"/>
              </w:rPr>
              <w:t>2713200000</w:t>
            </w:r>
          </w:p>
        </w:tc>
        <w:tc>
          <w:tcPr>
            <w:tcW w:w="38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r w:rsidRPr="001E4C4F">
              <w:rPr>
                <w:color w:val="000000"/>
                <w:lang w:eastAsia="ru-RU"/>
              </w:rPr>
              <w:t>Битум нефтяной</w:t>
            </w:r>
          </w:p>
        </w:tc>
        <w:tc>
          <w:tcPr>
            <w:tcW w:w="11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  <w:tc>
          <w:tcPr>
            <w:tcW w:w="11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  <w:tc>
          <w:tcPr>
            <w:tcW w:w="118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СФ</w:t>
            </w:r>
          </w:p>
        </w:tc>
        <w:tc>
          <w:tcPr>
            <w:tcW w:w="11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</w:tr>
      <w:tr w:rsidR="001E4C4F" w:rsidRPr="001E4C4F" w:rsidTr="00B73FCC">
        <w:trPr>
          <w:trHeight w:val="288"/>
        </w:trPr>
        <w:tc>
          <w:tcPr>
            <w:tcW w:w="15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r w:rsidRPr="001E4C4F">
              <w:rPr>
                <w:lang w:eastAsia="ru-RU"/>
              </w:rPr>
              <w:t>2713200000</w:t>
            </w:r>
          </w:p>
        </w:tc>
        <w:tc>
          <w:tcPr>
            <w:tcW w:w="38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r w:rsidRPr="001E4C4F">
              <w:rPr>
                <w:color w:val="000000"/>
                <w:lang w:eastAsia="ru-RU"/>
              </w:rPr>
              <w:t>Битум нефтяной</w:t>
            </w:r>
          </w:p>
        </w:tc>
        <w:tc>
          <w:tcPr>
            <w:tcW w:w="11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  <w:tc>
          <w:tcPr>
            <w:tcW w:w="11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  <w:tc>
          <w:tcPr>
            <w:tcW w:w="118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СФ</w:t>
            </w:r>
          </w:p>
        </w:tc>
        <w:tc>
          <w:tcPr>
            <w:tcW w:w="11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</w:tr>
      <w:tr w:rsidR="001E4C4F" w:rsidRPr="001E4C4F" w:rsidTr="00B73FCC">
        <w:trPr>
          <w:trHeight w:val="576"/>
        </w:trPr>
        <w:tc>
          <w:tcPr>
            <w:tcW w:w="15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r w:rsidRPr="001E4C4F">
              <w:rPr>
                <w:lang w:eastAsia="ru-RU"/>
              </w:rPr>
              <w:t>271390</w:t>
            </w:r>
          </w:p>
        </w:tc>
        <w:tc>
          <w:tcPr>
            <w:tcW w:w="38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r w:rsidRPr="001E4C4F">
              <w:rPr>
                <w:color w:val="000000"/>
                <w:lang w:eastAsia="ru-RU"/>
              </w:rPr>
              <w:t>Прочие остатки от переработки нефти и нефтепродуктов</w:t>
            </w:r>
          </w:p>
        </w:tc>
        <w:tc>
          <w:tcPr>
            <w:tcW w:w="11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  <w:tc>
          <w:tcPr>
            <w:tcW w:w="11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СФ</w:t>
            </w:r>
          </w:p>
        </w:tc>
        <w:tc>
          <w:tcPr>
            <w:tcW w:w="118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СФ</w:t>
            </w:r>
          </w:p>
        </w:tc>
        <w:tc>
          <w:tcPr>
            <w:tcW w:w="11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</w:tr>
      <w:tr w:rsidR="001E4C4F" w:rsidRPr="001E4C4F" w:rsidTr="00B73FCC">
        <w:trPr>
          <w:trHeight w:val="288"/>
        </w:trPr>
        <w:tc>
          <w:tcPr>
            <w:tcW w:w="15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r w:rsidRPr="001E4C4F">
              <w:rPr>
                <w:color w:val="000000"/>
                <w:lang w:eastAsia="ru-RU"/>
              </w:rPr>
              <w:t>2714</w:t>
            </w:r>
          </w:p>
        </w:tc>
        <w:tc>
          <w:tcPr>
            <w:tcW w:w="38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r w:rsidRPr="001E4C4F">
              <w:rPr>
                <w:color w:val="000000"/>
                <w:lang w:eastAsia="ru-RU"/>
              </w:rPr>
              <w:t xml:space="preserve">Битум и асфальт, </w:t>
            </w:r>
            <w:proofErr w:type="gramStart"/>
            <w:r w:rsidRPr="001E4C4F">
              <w:rPr>
                <w:color w:val="000000"/>
                <w:lang w:eastAsia="ru-RU"/>
              </w:rPr>
              <w:t>природные</w:t>
            </w:r>
            <w:proofErr w:type="gramEnd"/>
            <w:r w:rsidRPr="001E4C4F">
              <w:rPr>
                <w:color w:val="000000"/>
                <w:lang w:eastAsia="ru-RU"/>
              </w:rPr>
              <w:t>; …</w:t>
            </w:r>
          </w:p>
        </w:tc>
        <w:tc>
          <w:tcPr>
            <w:tcW w:w="11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СФ</w:t>
            </w:r>
          </w:p>
        </w:tc>
        <w:tc>
          <w:tcPr>
            <w:tcW w:w="11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СФ</w:t>
            </w:r>
          </w:p>
        </w:tc>
        <w:tc>
          <w:tcPr>
            <w:tcW w:w="118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СФ</w:t>
            </w:r>
          </w:p>
        </w:tc>
        <w:tc>
          <w:tcPr>
            <w:tcW w:w="11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</w:tr>
      <w:tr w:rsidR="001E4C4F" w:rsidRPr="001E4C4F" w:rsidTr="00B73FCC">
        <w:trPr>
          <w:trHeight w:val="576"/>
        </w:trPr>
        <w:tc>
          <w:tcPr>
            <w:tcW w:w="15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r w:rsidRPr="001E4C4F">
              <w:rPr>
                <w:color w:val="000000"/>
                <w:lang w:eastAsia="ru-RU"/>
              </w:rPr>
              <w:t>2715000000</w:t>
            </w:r>
          </w:p>
        </w:tc>
        <w:tc>
          <w:tcPr>
            <w:tcW w:w="38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r w:rsidRPr="001E4C4F">
              <w:rPr>
                <w:color w:val="000000"/>
                <w:lang w:eastAsia="ru-RU"/>
              </w:rPr>
              <w:t>Смеси битумные на основе природного асфальта, природного битума…</w:t>
            </w:r>
          </w:p>
        </w:tc>
        <w:tc>
          <w:tcPr>
            <w:tcW w:w="11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СФ</w:t>
            </w:r>
          </w:p>
        </w:tc>
        <w:tc>
          <w:tcPr>
            <w:tcW w:w="11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СФ</w:t>
            </w:r>
          </w:p>
        </w:tc>
        <w:tc>
          <w:tcPr>
            <w:tcW w:w="118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СФ</w:t>
            </w:r>
          </w:p>
        </w:tc>
        <w:tc>
          <w:tcPr>
            <w:tcW w:w="11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</w:tr>
      <w:tr w:rsidR="001E4C4F" w:rsidRPr="001E4C4F" w:rsidTr="00B73FCC">
        <w:trPr>
          <w:trHeight w:val="288"/>
        </w:trPr>
        <w:tc>
          <w:tcPr>
            <w:tcW w:w="15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r w:rsidRPr="001E4C4F">
              <w:rPr>
                <w:color w:val="000000"/>
                <w:lang w:eastAsia="ru-RU"/>
              </w:rPr>
              <w:t>2715000000</w:t>
            </w:r>
          </w:p>
        </w:tc>
        <w:tc>
          <w:tcPr>
            <w:tcW w:w="38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r w:rsidRPr="001E4C4F">
              <w:rPr>
                <w:color w:val="000000"/>
                <w:lang w:eastAsia="ru-RU"/>
              </w:rPr>
              <w:t>Электроэнергия</w:t>
            </w:r>
          </w:p>
        </w:tc>
        <w:tc>
          <w:tcPr>
            <w:tcW w:w="11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СФ</w:t>
            </w:r>
          </w:p>
        </w:tc>
        <w:tc>
          <w:tcPr>
            <w:tcW w:w="118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СФ</w:t>
            </w:r>
          </w:p>
        </w:tc>
        <w:tc>
          <w:tcPr>
            <w:tcW w:w="118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СФ</w:t>
            </w:r>
          </w:p>
        </w:tc>
        <w:tc>
          <w:tcPr>
            <w:tcW w:w="117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E4C4F" w:rsidRPr="001E4C4F" w:rsidRDefault="001E4C4F" w:rsidP="00B73FCC">
            <w:pPr>
              <w:jc w:val="center"/>
            </w:pPr>
            <w:r w:rsidRPr="001E4C4F">
              <w:rPr>
                <w:color w:val="000000"/>
                <w:lang w:eastAsia="ru-RU"/>
              </w:rPr>
              <w:t>ДТ</w:t>
            </w:r>
          </w:p>
        </w:tc>
      </w:tr>
    </w:tbl>
    <w:p w:rsidR="001E4C4F" w:rsidRPr="001E4C4F" w:rsidRDefault="001E4C4F"/>
    <w:sectPr w:rsidR="001E4C4F" w:rsidRPr="001E4C4F" w:rsidSect="001E4C4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00"/>
  <w:displayHorizontalDrawingGridEvery w:val="2"/>
  <w:characterSpacingControl w:val="doNotCompress"/>
  <w:savePreviewPicture/>
  <w:compat/>
  <w:rsids>
    <w:rsidRoot w:val="001E4C4F"/>
    <w:rsid w:val="001E4C4F"/>
    <w:rsid w:val="00211D72"/>
    <w:rsid w:val="00264F13"/>
    <w:rsid w:val="00627C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C4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506</Words>
  <Characters>2889</Characters>
  <Application>Microsoft Office Word</Application>
  <DocSecurity>0</DocSecurity>
  <Lines>24</Lines>
  <Paragraphs>6</Paragraphs>
  <ScaleCrop>false</ScaleCrop>
  <Company/>
  <LinksUpToDate>false</LinksUpToDate>
  <CharactersWithSpaces>3389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Алексеевна Бенюкова</dc:creator>
  <cp:lastModifiedBy>Наталья Алексеевна Бенюкова</cp:lastModifiedBy>
  <cp:revision>1</cp:revision>
  <dcterms:created xsi:type="dcterms:W3CDTF">2019-10-07T09:18:00Z</dcterms:created>
  <dcterms:modified xsi:type="dcterms:W3CDTF">2019-10-07T09:20:00Z</dcterms:modified>
</cp:coreProperties>
</file>