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53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Ассоциация</w:t>
      </w: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5340"/>
        <w:jc w:val="center"/>
        <w:rPr>
          <w:rFonts w:ascii="Times New Roman" w:hAnsi="Times New Roman" w:cs="Times New Roman"/>
          <w:sz w:val="28"/>
          <w:szCs w:val="28"/>
        </w:rPr>
      </w:pPr>
      <w:r w:rsidRPr="00743D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Пожарная безопасность и гражданская защита</w:t>
      </w:r>
      <w:r w:rsidRPr="00743D49">
        <w:rPr>
          <w:rFonts w:ascii="Times New Roman" w:hAnsi="Times New Roman" w:cs="Times New Roman"/>
          <w:sz w:val="28"/>
          <w:szCs w:val="28"/>
        </w:rPr>
        <w:t>»</w:t>
      </w: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5340"/>
        <w:jc w:val="center"/>
        <w:rPr>
          <w:rFonts w:ascii="Calibri" w:hAnsi="Calibri" w:cs="Calibri"/>
        </w:rPr>
      </w:pP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Calibri" w:hAnsi="Calibri" w:cs="Calibri"/>
        </w:rPr>
      </w:pP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Calibri" w:hAnsi="Calibri" w:cs="Calibri"/>
        </w:rPr>
      </w:pPr>
    </w:p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семинара-конференции по теме </w:t>
      </w:r>
      <w:r w:rsidRPr="00743D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Пожарная безопасность, актуальные изменения в законодательстве РФ, критерии согласования и проблемные вопросы, возникающие при проведении проверок в области ПБ надзорными и контролирующими органами</w:t>
      </w:r>
      <w:r w:rsidR="008E188A">
        <w:rPr>
          <w:rFonts w:ascii="Times New Roman" w:hAnsi="Times New Roman" w:cs="Times New Roman"/>
          <w:sz w:val="28"/>
          <w:szCs w:val="28"/>
        </w:rPr>
        <w:t>»</w:t>
      </w:r>
    </w:p>
    <w:p w:rsidR="00743D49" w:rsidRP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Calibri" w:hAnsi="Calibri" w:cs="Calibri"/>
        </w:rPr>
      </w:pPr>
    </w:p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8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22.03.2019</w:t>
      </w:r>
      <w:r w:rsidR="00924F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г., начало в 10:00 ч.</w:t>
      </w:r>
    </w:p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конференц-зал ТОЦ </w:t>
      </w:r>
      <w:r w:rsidRPr="00743D4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Проспект</w:t>
      </w:r>
      <w:r w:rsidRPr="00743D49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пр.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енина, 39 </w:t>
      </w:r>
    </w:p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регламентное время:</w:t>
      </w:r>
      <w:r>
        <w:rPr>
          <w:rFonts w:ascii="Times New Roman" w:hAnsi="Times New Roman" w:cs="Times New Roman"/>
          <w:sz w:val="28"/>
          <w:szCs w:val="28"/>
        </w:rPr>
        <w:t xml:space="preserve"> 120 мин.</w:t>
      </w:r>
    </w:p>
    <w:p w:rsidR="00743D49" w:rsidRDefault="00743D49" w:rsidP="00743D49">
      <w:pPr>
        <w:autoSpaceDE w:val="0"/>
        <w:autoSpaceDN w:val="0"/>
        <w:adjustRightInd w:val="0"/>
        <w:spacing w:after="0" w:line="240" w:lineRule="auto"/>
        <w:ind w:left="15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555"/>
        <w:gridCol w:w="3930"/>
        <w:gridCol w:w="1297"/>
        <w:gridCol w:w="1928"/>
        <w:gridCol w:w="1935"/>
      </w:tblGrid>
      <w:tr w:rsid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sz w:val="20"/>
                <w:szCs w:val="20"/>
                <w:lang w:val="en-US"/>
              </w:rPr>
              <w:t>№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выступающий</w:t>
            </w:r>
          </w:p>
        </w:tc>
      </w:tr>
      <w:tr w:rsidR="00743D49" w:rsidRP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 официального представителя Ассоциации.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 Ассоциации</w:t>
            </w:r>
          </w:p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 М.И.</w:t>
            </w:r>
          </w:p>
        </w:tc>
      </w:tr>
      <w:tr w:rsidR="00743D49" w:rsidRP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представителя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УНДиПР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 МЧС России по Алтайскому краю по теме: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Проблемные вопросы, возникающие в ходе плановых (внеплановых) проверок объектов бизнеса  в области ПБ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и грядущие изменения законодательства РФ в области ПБ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</w:t>
            </w:r>
          </w:p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УНДиПР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 МЧС России по Алтайскому краю</w:t>
            </w:r>
          </w:p>
        </w:tc>
      </w:tr>
      <w:tr w:rsidR="00743D49" w:rsidRPr="00743D49">
        <w:tblPrEx>
          <w:tblCellMar>
            <w:top w:w="0" w:type="dxa"/>
            <w:bottom w:w="0" w:type="dxa"/>
          </w:tblCellMar>
        </w:tblPrEx>
        <w:trPr>
          <w:trHeight w:val="6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представителя прокуратуры Алтайского края по теме: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Критерии согласования плановых и внеплановых проверок в области пожарной безопасности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прокуратуры Октябрьского района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арнаула</w:t>
            </w:r>
          </w:p>
        </w:tc>
      </w:tr>
      <w:tr w:rsid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представителя экспертной организации в области ПБ по теме: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ПБ при проектировании, строительстве и эксплуатации объектов недвижимости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Сибирь Аудит</w:t>
            </w:r>
          </w:p>
        </w:tc>
      </w:tr>
      <w:tr w:rsid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специалиста в области проектирования по теме: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проектирования объектов с массовым пребыванием людей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А.С.</w:t>
            </w:r>
          </w:p>
        </w:tc>
      </w:tr>
      <w:tr w:rsid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 w:rsidP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специалиста в области пусконаладочных работ и  технического обслуживания  систем ПБ (систем оповещения и управления эвакуацией людей, противопожарной автоматики, пожарной сигнализации).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 Ю.</w:t>
            </w:r>
          </w:p>
        </w:tc>
      </w:tr>
      <w:tr w:rsidR="00743D49" w:rsidRP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страховой компании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Согласие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теме 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страхования коммерческой недвижимости</w:t>
            </w:r>
            <w:r w:rsidRPr="00743D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Сыч Елена Сергеевна</w:t>
            </w:r>
          </w:p>
          <w:p w:rsidR="00743D49" w:rsidRPr="00743D49" w:rsidRDefault="00743D49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отдела промышленного страхования.</w:t>
            </w:r>
          </w:p>
        </w:tc>
      </w:tr>
      <w:tr w:rsidR="00743D4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P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 Коллективное обсуждение возникших вопросов.</w:t>
            </w:r>
          </w:p>
        </w:tc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конференц-зал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43D49" w:rsidRDefault="00743D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</w:t>
            </w:r>
          </w:p>
        </w:tc>
      </w:tr>
    </w:tbl>
    <w:p w:rsidR="00743D49" w:rsidRDefault="00743D49" w:rsidP="00743D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2209C" w:rsidRDefault="00E2209C"/>
    <w:sectPr w:rsidR="00E2209C" w:rsidSect="00FB49A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43D49"/>
    <w:rsid w:val="00743D49"/>
    <w:rsid w:val="008E188A"/>
    <w:rsid w:val="00924F9C"/>
    <w:rsid w:val="00E2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Алексеевна Бенюкова</dc:creator>
  <cp:keywords/>
  <dc:description/>
  <cp:lastModifiedBy>Наталья Алексеевна Бенюкова</cp:lastModifiedBy>
  <cp:revision>5</cp:revision>
  <dcterms:created xsi:type="dcterms:W3CDTF">2019-03-14T10:00:00Z</dcterms:created>
  <dcterms:modified xsi:type="dcterms:W3CDTF">2019-03-14T10:01:00Z</dcterms:modified>
</cp:coreProperties>
</file>